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F7A" w:rsidRPr="0018068D" w:rsidRDefault="0017415E" w:rsidP="005F5107">
      <w:pPr>
        <w:shd w:val="clear" w:color="auto" w:fill="6B3350"/>
        <w:spacing w:line="276" w:lineRule="auto"/>
        <w:ind w:left="-1680" w:right="-1680"/>
        <w:jc w:val="center"/>
        <w:rPr>
          <w:rFonts w:ascii="Public Sans" w:hAnsi="Public Sans"/>
          <w:b/>
          <w:color w:val="FFFFFF" w:themeColor="background1"/>
          <w:sz w:val="48"/>
          <w:lang w:val="en-GB"/>
        </w:rPr>
      </w:pPr>
      <w:r>
        <w:rPr>
          <w:rFonts w:ascii="Public Sans" w:hAnsi="Public Sans"/>
          <w:b/>
          <w:color w:val="FFFFFF" w:themeColor="background1"/>
          <w:sz w:val="48"/>
          <w:lang w:val="en-GB"/>
        </w:rPr>
        <w:t>MEDIA RELEASE</w:t>
      </w:r>
    </w:p>
    <w:p w:rsidR="00735F7A" w:rsidRPr="0071700F" w:rsidRDefault="00735F7A" w:rsidP="00C67DB2">
      <w:pPr>
        <w:pStyle w:val="NoSpacing"/>
        <w:spacing w:line="276" w:lineRule="auto"/>
        <w:jc w:val="center"/>
        <w:rPr>
          <w:rFonts w:ascii="Public Sans" w:hAnsi="Public Sans"/>
          <w:sz w:val="20"/>
          <w:szCs w:val="20"/>
          <w:lang w:val="en-GB"/>
        </w:rPr>
      </w:pPr>
      <w:r w:rsidRPr="0071700F">
        <w:rPr>
          <w:rFonts w:ascii="Public Sans" w:hAnsi="Public Sans"/>
          <w:sz w:val="20"/>
          <w:szCs w:val="20"/>
          <w:lang w:val="en-GB"/>
        </w:rPr>
        <w:t xml:space="preserve">For further information, please contact the </w:t>
      </w:r>
      <w:r w:rsidRPr="0071700F">
        <w:rPr>
          <w:rFonts w:ascii="Public Sans" w:hAnsi="Public Sans"/>
          <w:b/>
          <w:sz w:val="20"/>
          <w:szCs w:val="20"/>
          <w:lang w:val="en-GB"/>
        </w:rPr>
        <w:t>External Relations Department</w:t>
      </w:r>
      <w:r w:rsidRPr="0071700F">
        <w:rPr>
          <w:rFonts w:ascii="Public Sans" w:hAnsi="Public Sans"/>
          <w:sz w:val="20"/>
          <w:szCs w:val="20"/>
          <w:lang w:val="en-GB"/>
        </w:rPr>
        <w:t xml:space="preserve"> at</w:t>
      </w:r>
    </w:p>
    <w:p w:rsidR="00497449" w:rsidRPr="0071700F" w:rsidRDefault="00861F3A" w:rsidP="009249D6">
      <w:pPr>
        <w:pStyle w:val="NoSpacing"/>
        <w:spacing w:line="276" w:lineRule="auto"/>
        <w:ind w:right="103"/>
        <w:jc w:val="center"/>
        <w:rPr>
          <w:rStyle w:val="Hyperlink"/>
          <w:rFonts w:ascii="Public Sans" w:hAnsi="Public Sans"/>
          <w:sz w:val="20"/>
          <w:szCs w:val="20"/>
          <w:lang w:val="en-GB"/>
        </w:rPr>
      </w:pPr>
      <w:r w:rsidRPr="0071700F">
        <w:rPr>
          <w:rFonts w:ascii="Public Sans" w:hAnsi="Public Sans"/>
          <w:sz w:val="20"/>
          <w:szCs w:val="20"/>
          <w:lang w:val="en-GB"/>
        </w:rPr>
        <w:t xml:space="preserve">(868) 621-2288 ext. 2813/2814 </w:t>
      </w:r>
      <w:r w:rsidR="00735F7A" w:rsidRPr="0071700F">
        <w:rPr>
          <w:rFonts w:ascii="Public Sans" w:hAnsi="Public Sans"/>
          <w:sz w:val="20"/>
          <w:szCs w:val="20"/>
          <w:lang w:val="en-GB"/>
        </w:rPr>
        <w:t xml:space="preserve">or email </w:t>
      </w:r>
      <w:hyperlink r:id="rId11" w:history="1">
        <w:r w:rsidR="00735F7A" w:rsidRPr="0071700F">
          <w:rPr>
            <w:rStyle w:val="Hyperlink"/>
            <w:rFonts w:ascii="Public Sans" w:hAnsi="Public Sans"/>
            <w:sz w:val="20"/>
            <w:szCs w:val="20"/>
            <w:lang w:val="en-GB"/>
          </w:rPr>
          <w:t>info@central-bank.org.tt</w:t>
        </w:r>
      </w:hyperlink>
    </w:p>
    <w:p w:rsidR="00EA4E79" w:rsidRPr="0071700F" w:rsidRDefault="00EA4E79" w:rsidP="009249D6">
      <w:pPr>
        <w:pStyle w:val="NoSpacing"/>
        <w:spacing w:line="276" w:lineRule="auto"/>
        <w:ind w:right="103"/>
        <w:jc w:val="center"/>
        <w:rPr>
          <w:rStyle w:val="Hyperlink"/>
          <w:rFonts w:ascii="Public Sans" w:hAnsi="Public Sans"/>
          <w:sz w:val="20"/>
          <w:szCs w:val="20"/>
          <w:lang w:val="en-GB"/>
        </w:rPr>
      </w:pPr>
    </w:p>
    <w:p w:rsidR="001A16AF" w:rsidRPr="003646A8" w:rsidRDefault="003646A8" w:rsidP="003646A8">
      <w:pPr>
        <w:spacing w:line="23" w:lineRule="atLeast"/>
        <w:jc w:val="center"/>
        <w:rPr>
          <w:rFonts w:ascii="Public Sans" w:hAnsi="Public Sans" w:cstheme="minorBidi"/>
          <w:b/>
          <w:bCs/>
          <w:color w:val="943634" w:themeColor="accent2" w:themeShade="BF"/>
          <w:sz w:val="32"/>
          <w:szCs w:val="32"/>
          <w:lang w:val="en-GB"/>
        </w:rPr>
      </w:pPr>
      <w:r w:rsidRPr="003646A8">
        <w:rPr>
          <w:rFonts w:ascii="Public Sans" w:hAnsi="Public Sans" w:cstheme="minorBidi"/>
          <w:b/>
          <w:bCs/>
          <w:color w:val="943634" w:themeColor="accent2" w:themeShade="BF"/>
          <w:sz w:val="32"/>
          <w:szCs w:val="32"/>
          <w:lang w:val="en-GB"/>
        </w:rPr>
        <w:t>Financial Liter</w:t>
      </w:r>
      <w:r w:rsidR="002D67FD">
        <w:rPr>
          <w:rFonts w:ascii="Public Sans" w:hAnsi="Public Sans" w:cstheme="minorBidi"/>
          <w:b/>
          <w:bCs/>
          <w:color w:val="943634" w:themeColor="accent2" w:themeShade="BF"/>
          <w:sz w:val="32"/>
          <w:szCs w:val="32"/>
          <w:lang w:val="en-GB"/>
        </w:rPr>
        <w:t>acy Takes Center</w:t>
      </w:r>
      <w:r w:rsidRPr="003646A8">
        <w:rPr>
          <w:rFonts w:ascii="Public Sans" w:hAnsi="Public Sans" w:cstheme="minorBidi"/>
          <w:b/>
          <w:bCs/>
          <w:color w:val="943634" w:themeColor="accent2" w:themeShade="BF"/>
          <w:sz w:val="32"/>
          <w:szCs w:val="32"/>
          <w:lang w:val="en-GB"/>
        </w:rPr>
        <w:t xml:space="preserve"> Stage at the </w:t>
      </w:r>
      <w:r w:rsidRPr="003646A8">
        <w:rPr>
          <w:rFonts w:ascii="Public Sans" w:hAnsi="Public Sans" w:cstheme="minorBidi"/>
          <w:b/>
          <w:bCs/>
          <w:color w:val="943634" w:themeColor="accent2" w:themeShade="BF"/>
          <w:sz w:val="32"/>
          <w:szCs w:val="32"/>
          <w:lang w:val="en-GB"/>
        </w:rPr>
        <w:br/>
        <w:t>NCC John Cupid Carnival Village</w:t>
      </w:r>
    </w:p>
    <w:p w:rsidR="003646A8" w:rsidRPr="003646A8" w:rsidRDefault="003646A8" w:rsidP="003646A8">
      <w:pPr>
        <w:pStyle w:val="NormalWeb"/>
        <w:spacing w:line="24" w:lineRule="atLeast"/>
        <w:ind w:firstLine="720"/>
        <w:jc w:val="both"/>
        <w:rPr>
          <w:rFonts w:ascii="Public Sans" w:hAnsi="Public Sans" w:cs="Segoe UI"/>
          <w:sz w:val="21"/>
          <w:szCs w:val="21"/>
        </w:rPr>
      </w:pPr>
      <w:r w:rsidRPr="003646A8">
        <w:rPr>
          <w:rFonts w:ascii="Public Sans" w:hAnsi="Public Sans" w:cs="Segoe UI"/>
          <w:sz w:val="21"/>
          <w:szCs w:val="21"/>
        </w:rPr>
        <w:t>Financial literacy is in the spotlight at the N.C.C. John Cupid Carnival Village, where the Central Bank of Trinidad and Tobago is actively engaging the public through its National Financial Literacy Programme (NFLP). The NFLP, the Bank’s dedicated outreach initiative, continues its nationwide mission to strengthen financial awareness and promote sound money management among citizens.</w:t>
      </w:r>
    </w:p>
    <w:p w:rsidR="001A16AF" w:rsidRPr="003646A8" w:rsidRDefault="003646A8" w:rsidP="003646A8">
      <w:pPr>
        <w:pStyle w:val="NormalWeb"/>
        <w:spacing w:line="24" w:lineRule="atLeast"/>
        <w:ind w:firstLine="720"/>
        <w:jc w:val="both"/>
        <w:rPr>
          <w:rFonts w:ascii="Public Sans" w:hAnsi="Public Sans" w:cs="Segoe UI"/>
          <w:sz w:val="21"/>
          <w:szCs w:val="21"/>
        </w:rPr>
      </w:pPr>
      <w:r w:rsidRPr="003646A8">
        <w:rPr>
          <w:rFonts w:ascii="Public Sans" w:hAnsi="Public Sans" w:cs="Segoe UI"/>
          <w:sz w:val="21"/>
          <w:szCs w:val="21"/>
        </w:rPr>
        <w:t xml:space="preserve">NFLP representatives will be on-site at the Carnival Village until </w:t>
      </w:r>
      <w:r w:rsidRPr="003646A8">
        <w:rPr>
          <w:rStyle w:val="Strong"/>
          <w:rFonts w:ascii="Public Sans" w:eastAsia="SimSun" w:hAnsi="Public Sans" w:cs="Segoe UI"/>
          <w:sz w:val="21"/>
          <w:szCs w:val="21"/>
        </w:rPr>
        <w:t>January 28, 2026</w:t>
      </w:r>
      <w:r w:rsidRPr="003646A8">
        <w:rPr>
          <w:rFonts w:ascii="Public Sans" w:hAnsi="Public Sans" w:cs="Segoe UI"/>
          <w:sz w:val="21"/>
          <w:szCs w:val="21"/>
        </w:rPr>
        <w:t>, providing visitors with valuable information on the programme’s services. These include educational sessions and materials covering key financial topics such as retirement planning, entrepreneurship, saving, budgeting, and risk and credit management.</w:t>
      </w:r>
    </w:p>
    <w:p w:rsidR="003646A8" w:rsidRDefault="003646A8" w:rsidP="003646A8">
      <w:pPr>
        <w:spacing w:line="24" w:lineRule="atLeast"/>
        <w:jc w:val="both"/>
        <w:rPr>
          <w:rFonts w:ascii="Public Sans" w:hAnsi="Public Sans" w:cstheme="minorBidi"/>
          <w:b/>
          <w:bCs/>
          <w:color w:val="943634" w:themeColor="accent2" w:themeShade="BF"/>
          <w:sz w:val="24"/>
          <w:szCs w:val="24"/>
          <w:lang w:val="en-GB"/>
        </w:rPr>
      </w:pPr>
      <w:r w:rsidRPr="003646A8">
        <w:rPr>
          <w:rFonts w:ascii="Public Sans" w:hAnsi="Public Sans" w:cstheme="minorBidi"/>
          <w:b/>
          <w:bCs/>
          <w:color w:val="943634" w:themeColor="accent2" w:themeShade="BF"/>
          <w:sz w:val="24"/>
          <w:szCs w:val="24"/>
          <w:lang w:val="en-GB"/>
        </w:rPr>
        <w:t>Good Habits Begin Small</w:t>
      </w:r>
    </w:p>
    <w:p w:rsidR="003646A8" w:rsidRPr="003646A8" w:rsidRDefault="003646A8" w:rsidP="003646A8">
      <w:pPr>
        <w:spacing w:line="24" w:lineRule="atLeast"/>
        <w:jc w:val="both"/>
        <w:rPr>
          <w:rFonts w:ascii="Public Sans" w:hAnsi="Public Sans" w:cstheme="minorBidi"/>
          <w:b/>
          <w:bCs/>
          <w:color w:val="943634" w:themeColor="accent2" w:themeShade="BF"/>
          <w:sz w:val="24"/>
          <w:szCs w:val="24"/>
          <w:lang w:val="en-GB"/>
        </w:rPr>
      </w:pPr>
    </w:p>
    <w:p w:rsidR="003646A8" w:rsidRPr="003646A8" w:rsidRDefault="003646A8" w:rsidP="003646A8">
      <w:pPr>
        <w:spacing w:line="24" w:lineRule="atLeast"/>
        <w:ind w:firstLine="720"/>
        <w:jc w:val="both"/>
        <w:rPr>
          <w:rFonts w:ascii="Public Sans" w:hAnsi="Public Sans" w:cstheme="minorBidi"/>
          <w:b/>
          <w:bCs/>
          <w:color w:val="943634" w:themeColor="accent2" w:themeShade="BF"/>
          <w:sz w:val="24"/>
          <w:szCs w:val="24"/>
          <w:lang w:val="en-GB"/>
        </w:rPr>
      </w:pPr>
      <w:r w:rsidRPr="003646A8">
        <w:rPr>
          <w:rFonts w:ascii="Public Sans" w:hAnsi="Public Sans" w:cs="Segoe UI"/>
          <w:sz w:val="21"/>
          <w:szCs w:val="21"/>
        </w:rPr>
        <w:t>Each day, the NFLP team welcomes teachers and students from schools across Trinidad and Tobago. As part of the official Village programme, team members lead interactive sessions focused on the fundamentals of money management.</w:t>
      </w:r>
    </w:p>
    <w:p w:rsidR="003646A8" w:rsidRPr="003646A8" w:rsidRDefault="003646A8" w:rsidP="003646A8">
      <w:pPr>
        <w:pStyle w:val="NormalWeb"/>
        <w:spacing w:line="24" w:lineRule="atLeast"/>
        <w:ind w:firstLine="720"/>
        <w:jc w:val="both"/>
        <w:rPr>
          <w:rFonts w:ascii="Public Sans" w:hAnsi="Public Sans" w:cs="Segoe UI"/>
          <w:sz w:val="21"/>
          <w:szCs w:val="21"/>
        </w:rPr>
      </w:pPr>
      <w:r w:rsidRPr="003646A8">
        <w:rPr>
          <w:rFonts w:ascii="Public Sans" w:hAnsi="Public Sans" w:cs="Segoe UI"/>
          <w:sz w:val="21"/>
          <w:szCs w:val="21"/>
        </w:rPr>
        <w:t>Children enthusiastically participate in discussions centered on the “Three S’s” of money management—</w:t>
      </w:r>
      <w:r w:rsidRPr="003646A8">
        <w:rPr>
          <w:rStyle w:val="Strong"/>
          <w:rFonts w:ascii="Public Sans" w:eastAsia="SimSun" w:hAnsi="Public Sans" w:cs="Segoe UI"/>
          <w:sz w:val="21"/>
          <w:szCs w:val="21"/>
        </w:rPr>
        <w:t>Saving, Spending</w:t>
      </w:r>
      <w:r w:rsidRPr="003646A8">
        <w:rPr>
          <w:rFonts w:ascii="Public Sans" w:hAnsi="Public Sans" w:cs="Segoe UI"/>
          <w:sz w:val="21"/>
          <w:szCs w:val="21"/>
        </w:rPr>
        <w:t xml:space="preserve"> (distinguishing wants from needs), and </w:t>
      </w:r>
      <w:r w:rsidRPr="003646A8">
        <w:rPr>
          <w:rStyle w:val="Strong"/>
          <w:rFonts w:ascii="Public Sans" w:eastAsia="SimSun" w:hAnsi="Public Sans" w:cs="Segoe UI"/>
          <w:sz w:val="21"/>
          <w:szCs w:val="21"/>
        </w:rPr>
        <w:t>Sharing</w:t>
      </w:r>
      <w:r w:rsidRPr="003646A8">
        <w:rPr>
          <w:rFonts w:ascii="Public Sans" w:hAnsi="Public Sans" w:cs="Segoe UI"/>
          <w:sz w:val="21"/>
          <w:szCs w:val="21"/>
        </w:rPr>
        <w:t xml:space="preserve"> (contributing to charitable causes). The sessions are designed to be short, fun and engaging, reinforcing essential financial principles in a format that resonates with young learners. Students are also rewarded with tokens and memorabilia during Q&amp;A segments, adding to the excitement and educational value of the experience.</w:t>
      </w:r>
    </w:p>
    <w:p w:rsidR="003646A8" w:rsidRDefault="003646A8" w:rsidP="003646A8">
      <w:pPr>
        <w:spacing w:line="24" w:lineRule="atLeast"/>
        <w:jc w:val="both"/>
        <w:rPr>
          <w:rFonts w:ascii="Public Sans" w:hAnsi="Public Sans" w:cstheme="minorBidi"/>
          <w:b/>
          <w:bCs/>
          <w:color w:val="943634" w:themeColor="accent2" w:themeShade="BF"/>
          <w:sz w:val="24"/>
          <w:szCs w:val="24"/>
          <w:lang w:val="en-GB"/>
        </w:rPr>
      </w:pPr>
      <w:r>
        <w:rPr>
          <w:rFonts w:ascii="Public Sans" w:hAnsi="Public Sans" w:cstheme="minorBidi"/>
          <w:b/>
          <w:bCs/>
          <w:color w:val="943634" w:themeColor="accent2" w:themeShade="BF"/>
          <w:sz w:val="24"/>
          <w:szCs w:val="24"/>
          <w:lang w:val="en-GB"/>
        </w:rPr>
        <w:t>Come for the Vibes, Stay for the Information</w:t>
      </w:r>
    </w:p>
    <w:p w:rsidR="003646A8" w:rsidRPr="003646A8" w:rsidRDefault="003646A8" w:rsidP="003646A8">
      <w:pPr>
        <w:spacing w:line="24" w:lineRule="atLeast"/>
        <w:jc w:val="both"/>
        <w:rPr>
          <w:rFonts w:ascii="Public Sans" w:hAnsi="Public Sans" w:cstheme="minorBidi"/>
          <w:b/>
          <w:bCs/>
          <w:color w:val="943634" w:themeColor="accent2" w:themeShade="BF"/>
          <w:sz w:val="24"/>
          <w:szCs w:val="24"/>
          <w:lang w:val="en-GB"/>
        </w:rPr>
      </w:pPr>
    </w:p>
    <w:p w:rsidR="003646A8" w:rsidRDefault="003646A8" w:rsidP="003646A8">
      <w:pPr>
        <w:spacing w:line="24" w:lineRule="atLeast"/>
        <w:ind w:firstLine="720"/>
        <w:jc w:val="both"/>
        <w:rPr>
          <w:rFonts w:ascii="Public Sans" w:hAnsi="Public Sans" w:cs="Segoe UI"/>
          <w:sz w:val="21"/>
          <w:szCs w:val="21"/>
        </w:rPr>
      </w:pPr>
      <w:r>
        <w:rPr>
          <w:rFonts w:ascii="Public Sans" w:hAnsi="Public Sans" w:cs="Segoe UI"/>
          <w:sz w:val="21"/>
          <w:szCs w:val="21"/>
        </w:rPr>
        <w:t>Evening visitors to the Carnival Village are also taking advantage of the opportunity to interact with the NFLP team. These conversations highlight the programme’s</w:t>
      </w:r>
      <w:r w:rsidR="00254B70">
        <w:rPr>
          <w:rFonts w:ascii="Public Sans" w:hAnsi="Public Sans" w:cs="Segoe UI"/>
          <w:sz w:val="21"/>
          <w:szCs w:val="21"/>
        </w:rPr>
        <w:t xml:space="preserve"> broader goal: empo</w:t>
      </w:r>
      <w:r>
        <w:rPr>
          <w:rFonts w:ascii="Public Sans" w:hAnsi="Public Sans" w:cs="Segoe UI"/>
          <w:sz w:val="21"/>
          <w:szCs w:val="21"/>
        </w:rPr>
        <w:t xml:space="preserve">wering individuals and communities to achieve long-term financial well-being.  </w:t>
      </w:r>
    </w:p>
    <w:p w:rsidR="003646A8" w:rsidRPr="003646A8" w:rsidRDefault="003646A8" w:rsidP="003646A8">
      <w:pPr>
        <w:pStyle w:val="NormalWeb"/>
        <w:spacing w:line="24" w:lineRule="atLeast"/>
        <w:ind w:firstLine="720"/>
        <w:jc w:val="both"/>
        <w:rPr>
          <w:rFonts w:ascii="Public Sans" w:hAnsi="Public Sans" w:cs="Segoe UI"/>
          <w:sz w:val="21"/>
          <w:szCs w:val="21"/>
        </w:rPr>
      </w:pPr>
      <w:r w:rsidRPr="003646A8">
        <w:rPr>
          <w:rFonts w:ascii="Public Sans" w:hAnsi="Public Sans" w:cs="Segoe UI"/>
          <w:sz w:val="21"/>
          <w:szCs w:val="21"/>
        </w:rPr>
        <w:t xml:space="preserve">Members of the public are encouraged to stay connected by following the Central Bank on </w:t>
      </w:r>
      <w:r w:rsidRPr="003646A8">
        <w:rPr>
          <w:rStyle w:val="Strong"/>
          <w:rFonts w:ascii="Public Sans" w:eastAsia="SimSun" w:hAnsi="Public Sans" w:cs="Segoe UI"/>
          <w:sz w:val="21"/>
          <w:szCs w:val="21"/>
        </w:rPr>
        <w:t>Facebook, Instagram and LinkedIn</w:t>
      </w:r>
      <w:r w:rsidRPr="003646A8">
        <w:rPr>
          <w:rFonts w:ascii="Public Sans" w:hAnsi="Public Sans" w:cs="Segoe UI"/>
          <w:sz w:val="21"/>
          <w:szCs w:val="21"/>
        </w:rPr>
        <w:t xml:space="preserve"> for updates on upcoming activities and resources. Community groups, associations, agencies and organisations interested in arranging in-person or virtual financial education </w:t>
      </w:r>
      <w:r>
        <w:rPr>
          <w:rFonts w:ascii="Public Sans" w:hAnsi="Public Sans" w:cs="Segoe UI"/>
          <w:sz w:val="21"/>
          <w:szCs w:val="21"/>
        </w:rPr>
        <w:t xml:space="preserve">group </w:t>
      </w:r>
      <w:r w:rsidRPr="003646A8">
        <w:rPr>
          <w:rFonts w:ascii="Public Sans" w:hAnsi="Public Sans" w:cs="Segoe UI"/>
          <w:sz w:val="21"/>
          <w:szCs w:val="21"/>
        </w:rPr>
        <w:t>s</w:t>
      </w:r>
      <w:r>
        <w:rPr>
          <w:rFonts w:ascii="Public Sans" w:hAnsi="Public Sans" w:cs="Segoe UI"/>
          <w:sz w:val="21"/>
          <w:szCs w:val="21"/>
        </w:rPr>
        <w:t xml:space="preserve">essions may submit requests via </w:t>
      </w:r>
      <w:hyperlink r:id="rId12" w:history="1">
        <w:r w:rsidRPr="003646A8">
          <w:rPr>
            <w:rStyle w:val="Hyperlink"/>
            <w:rFonts w:ascii="Public Sans" w:hAnsi="Public Sans" w:cs="Segoe UI"/>
            <w:b/>
            <w:bCs/>
            <w:sz w:val="21"/>
            <w:szCs w:val="21"/>
          </w:rPr>
          <w:t>https://www.central-bank.org.tt/financial-education/financial-education-session/request-a-session/</w:t>
        </w:r>
      </w:hyperlink>
      <w:r>
        <w:rPr>
          <w:rStyle w:val="Strong"/>
          <w:rFonts w:ascii="Public Sans" w:eastAsia="SimSun" w:hAnsi="Public Sans" w:cs="Segoe UI"/>
          <w:sz w:val="21"/>
          <w:szCs w:val="21"/>
        </w:rPr>
        <w:t xml:space="preserve"> </w:t>
      </w:r>
      <w:r w:rsidRPr="003646A8">
        <w:rPr>
          <w:rFonts w:ascii="Public Sans" w:hAnsi="Public Sans" w:cs="Segoe UI"/>
          <w:sz w:val="21"/>
          <w:szCs w:val="21"/>
        </w:rPr>
        <w:t xml:space="preserve">or contact the Bank at </w:t>
      </w:r>
      <w:r w:rsidRPr="003646A8">
        <w:rPr>
          <w:rStyle w:val="Strong"/>
          <w:rFonts w:ascii="Public Sans" w:eastAsia="SimSun" w:hAnsi="Public Sans" w:cs="Segoe UI"/>
          <w:sz w:val="21"/>
          <w:szCs w:val="21"/>
        </w:rPr>
        <w:t>621</w:t>
      </w:r>
      <w:r w:rsidRPr="003646A8">
        <w:rPr>
          <w:rStyle w:val="Strong"/>
          <w:rFonts w:ascii="Public Sans" w:eastAsia="SimSun" w:hAnsi="Public Sans" w:cs="Segoe UI"/>
          <w:sz w:val="21"/>
          <w:szCs w:val="21"/>
        </w:rPr>
        <w:noBreakHyphen/>
        <w:t>2288</w:t>
      </w:r>
      <w:r w:rsidRPr="003646A8">
        <w:rPr>
          <w:rFonts w:ascii="Public Sans" w:hAnsi="Public Sans" w:cs="Segoe UI"/>
          <w:sz w:val="21"/>
          <w:szCs w:val="21"/>
        </w:rPr>
        <w:t xml:space="preserve"> extensions </w:t>
      </w:r>
      <w:r w:rsidRPr="003646A8">
        <w:rPr>
          <w:rStyle w:val="Strong"/>
          <w:rFonts w:ascii="Public Sans" w:eastAsia="SimSun" w:hAnsi="Public Sans" w:cs="Segoe UI"/>
          <w:sz w:val="21"/>
          <w:szCs w:val="21"/>
        </w:rPr>
        <w:t>2816, 2817 or 2818</w:t>
      </w:r>
      <w:r w:rsidRPr="003646A8">
        <w:rPr>
          <w:rFonts w:ascii="Public Sans" w:hAnsi="Public Sans" w:cs="Segoe UI"/>
          <w:sz w:val="21"/>
          <w:szCs w:val="21"/>
        </w:rPr>
        <w:t>.</w:t>
      </w:r>
    </w:p>
    <w:p w:rsidR="00D25B3B" w:rsidRPr="00EA5AAF" w:rsidRDefault="00D25B3B" w:rsidP="00E223C2">
      <w:pPr>
        <w:rPr>
          <w:rFonts w:asciiTheme="minorBidi" w:hAnsiTheme="minorBidi" w:cstheme="minorBidi"/>
          <w:b/>
          <w:sz w:val="17"/>
          <w:szCs w:val="17"/>
          <w:lang w:val="en-GB"/>
        </w:rPr>
      </w:pPr>
      <w:r w:rsidRPr="00EA5AAF">
        <w:rPr>
          <w:rFonts w:asciiTheme="minorBidi" w:hAnsiTheme="minorBidi" w:cstheme="minorBidi"/>
          <w:b/>
          <w:sz w:val="17"/>
          <w:szCs w:val="17"/>
          <w:lang w:val="en-GB"/>
        </w:rPr>
        <w:t xml:space="preserve">Photos: </w:t>
      </w:r>
    </w:p>
    <w:p w:rsidR="0086621C" w:rsidRPr="00EA5AAF" w:rsidRDefault="00EA5AAF" w:rsidP="00E223C2">
      <w:pPr>
        <w:rPr>
          <w:rFonts w:asciiTheme="minorBidi" w:hAnsiTheme="minorBidi" w:cstheme="minorBidi"/>
          <w:sz w:val="17"/>
          <w:szCs w:val="17"/>
          <w:lang w:val="en-GB"/>
        </w:rPr>
      </w:pPr>
      <w:r w:rsidRPr="00EA5AAF">
        <w:rPr>
          <w:rFonts w:asciiTheme="minorBidi" w:hAnsiTheme="minorBidi" w:cstheme="minorBidi"/>
          <w:b/>
          <w:sz w:val="17"/>
          <w:szCs w:val="17"/>
          <w:lang w:val="en-GB"/>
        </w:rPr>
        <w:t>P</w:t>
      </w:r>
      <w:r w:rsidR="00D25B3B" w:rsidRPr="00EA5AAF">
        <w:rPr>
          <w:rFonts w:asciiTheme="minorBidi" w:hAnsiTheme="minorBidi" w:cstheme="minorBidi"/>
          <w:b/>
          <w:sz w:val="17"/>
          <w:szCs w:val="17"/>
          <w:lang w:val="en-GB"/>
        </w:rPr>
        <w:t>hoto1-nflp</w:t>
      </w:r>
      <w:r w:rsidR="00D25B3B" w:rsidRPr="00EA5AAF">
        <w:rPr>
          <w:rFonts w:asciiTheme="minorBidi" w:hAnsiTheme="minorBidi" w:cstheme="minorBidi"/>
          <w:sz w:val="17"/>
          <w:szCs w:val="17"/>
          <w:lang w:val="en-GB"/>
        </w:rPr>
        <w:t xml:space="preserve"> – students and teachers interact with the NFLP team</w:t>
      </w:r>
    </w:p>
    <w:p w:rsidR="00D25B3B" w:rsidRPr="00EA5AAF" w:rsidRDefault="00EA5AAF" w:rsidP="00E223C2">
      <w:pPr>
        <w:rPr>
          <w:rFonts w:asciiTheme="minorBidi" w:hAnsiTheme="minorBidi" w:cstheme="minorBidi"/>
          <w:sz w:val="17"/>
          <w:szCs w:val="17"/>
          <w:lang w:val="en-GB"/>
        </w:rPr>
      </w:pPr>
      <w:r w:rsidRPr="00EA5AAF">
        <w:rPr>
          <w:rFonts w:asciiTheme="minorBidi" w:hAnsiTheme="minorBidi" w:cstheme="minorBidi"/>
          <w:b/>
          <w:sz w:val="17"/>
          <w:szCs w:val="17"/>
          <w:lang w:val="en-GB"/>
        </w:rPr>
        <w:t>P</w:t>
      </w:r>
      <w:r w:rsidR="00D25B3B" w:rsidRPr="00EA5AAF">
        <w:rPr>
          <w:rFonts w:asciiTheme="minorBidi" w:hAnsiTheme="minorBidi" w:cstheme="minorBidi"/>
          <w:b/>
          <w:sz w:val="17"/>
          <w:szCs w:val="17"/>
          <w:lang w:val="en-GB"/>
        </w:rPr>
        <w:t>hoto2-nflp</w:t>
      </w:r>
      <w:r w:rsidR="00D25B3B" w:rsidRPr="00EA5AAF">
        <w:rPr>
          <w:rFonts w:asciiTheme="minorBidi" w:hAnsiTheme="minorBidi" w:cstheme="minorBidi"/>
          <w:sz w:val="17"/>
          <w:szCs w:val="17"/>
          <w:lang w:val="en-GB"/>
        </w:rPr>
        <w:t xml:space="preserve"> – NFLP team member presents</w:t>
      </w:r>
      <w:r w:rsidRPr="00EA5AAF">
        <w:rPr>
          <w:rFonts w:asciiTheme="minorBidi" w:hAnsiTheme="minorBidi" w:cstheme="minorBidi"/>
          <w:sz w:val="17"/>
          <w:szCs w:val="17"/>
          <w:lang w:val="en-GB"/>
        </w:rPr>
        <w:t xml:space="preserve"> on m</w:t>
      </w:r>
      <w:r w:rsidR="00D25B3B" w:rsidRPr="00EA5AAF">
        <w:rPr>
          <w:rFonts w:asciiTheme="minorBidi" w:hAnsiTheme="minorBidi" w:cstheme="minorBidi"/>
          <w:sz w:val="17"/>
          <w:szCs w:val="17"/>
          <w:lang w:val="en-GB"/>
        </w:rPr>
        <w:t>oney management to school children at the Carnival Village.</w:t>
      </w:r>
    </w:p>
    <w:p w:rsidR="00D25B3B" w:rsidRPr="00EA5AAF" w:rsidRDefault="00D25B3B" w:rsidP="00E223C2">
      <w:pPr>
        <w:rPr>
          <w:rFonts w:asciiTheme="minorBidi" w:hAnsiTheme="minorBidi" w:cstheme="minorBidi"/>
          <w:sz w:val="17"/>
          <w:szCs w:val="17"/>
          <w:lang w:val="en-GB"/>
        </w:rPr>
      </w:pPr>
      <w:r w:rsidRPr="00EA5AAF">
        <w:rPr>
          <w:rFonts w:asciiTheme="minorBidi" w:hAnsiTheme="minorBidi" w:cstheme="minorBidi"/>
          <w:b/>
          <w:sz w:val="17"/>
          <w:szCs w:val="17"/>
          <w:lang w:val="en-GB"/>
        </w:rPr>
        <w:t>Photo3-nflp</w:t>
      </w:r>
      <w:r w:rsidRPr="00EA5AAF">
        <w:rPr>
          <w:rFonts w:asciiTheme="minorBidi" w:hAnsiTheme="minorBidi" w:cstheme="minorBidi"/>
          <w:sz w:val="17"/>
          <w:szCs w:val="17"/>
          <w:lang w:val="en-GB"/>
        </w:rPr>
        <w:t xml:space="preserve"> – Evening visitors enjoy the 360 photo</w:t>
      </w:r>
      <w:r w:rsidR="00EA5AAF" w:rsidRPr="00EA5AAF">
        <w:rPr>
          <w:rFonts w:asciiTheme="minorBidi" w:hAnsiTheme="minorBidi" w:cstheme="minorBidi"/>
          <w:sz w:val="17"/>
          <w:szCs w:val="17"/>
          <w:lang w:val="en-GB"/>
        </w:rPr>
        <w:t xml:space="preserve"> </w:t>
      </w:r>
      <w:r w:rsidRPr="00EA5AAF">
        <w:rPr>
          <w:rFonts w:asciiTheme="minorBidi" w:hAnsiTheme="minorBidi" w:cstheme="minorBidi"/>
          <w:sz w:val="17"/>
          <w:szCs w:val="17"/>
          <w:lang w:val="en-GB"/>
        </w:rPr>
        <w:t>booth experience</w:t>
      </w:r>
      <w:r w:rsidR="00EA5AAF" w:rsidRPr="00EA5AAF">
        <w:rPr>
          <w:rFonts w:asciiTheme="minorBidi" w:hAnsiTheme="minorBidi" w:cstheme="minorBidi"/>
          <w:sz w:val="17"/>
          <w:szCs w:val="17"/>
          <w:lang w:val="en-GB"/>
        </w:rPr>
        <w:t xml:space="preserve"> while learning about the NFLP</w:t>
      </w:r>
    </w:p>
    <w:p w:rsidR="00EA5AAF" w:rsidRPr="00EA5AAF" w:rsidRDefault="00EA5AAF" w:rsidP="00E223C2">
      <w:pPr>
        <w:rPr>
          <w:rFonts w:asciiTheme="minorBidi" w:hAnsiTheme="minorBidi" w:cstheme="minorBidi"/>
          <w:sz w:val="17"/>
          <w:szCs w:val="17"/>
          <w:lang w:val="en-GB"/>
        </w:rPr>
      </w:pPr>
      <w:r w:rsidRPr="00EA5AAF">
        <w:rPr>
          <w:rFonts w:asciiTheme="minorBidi" w:hAnsiTheme="minorBidi" w:cstheme="minorBidi"/>
          <w:b/>
          <w:sz w:val="17"/>
          <w:szCs w:val="17"/>
          <w:lang w:val="en-GB"/>
        </w:rPr>
        <w:t>Photo4-nflp</w:t>
      </w:r>
      <w:r w:rsidRPr="00EA5AAF">
        <w:rPr>
          <w:rFonts w:asciiTheme="minorBidi" w:hAnsiTheme="minorBidi" w:cstheme="minorBidi"/>
          <w:sz w:val="17"/>
          <w:szCs w:val="17"/>
          <w:lang w:val="en-GB"/>
        </w:rPr>
        <w:t xml:space="preserve"> – Deputy Commissioner of police Suzette Martin visits the NFLP booth.</w:t>
      </w:r>
    </w:p>
    <w:p w:rsidR="00EA5AAF" w:rsidRDefault="00EA5AAF" w:rsidP="00E223C2">
      <w:pPr>
        <w:rPr>
          <w:rFonts w:asciiTheme="minorBidi" w:hAnsiTheme="minorBidi" w:cstheme="minorBidi"/>
          <w:sz w:val="17"/>
          <w:szCs w:val="17"/>
          <w:lang w:val="en-GB"/>
        </w:rPr>
      </w:pPr>
      <w:r w:rsidRPr="00EA5AAF">
        <w:rPr>
          <w:rFonts w:asciiTheme="minorBidi" w:hAnsiTheme="minorBidi" w:cstheme="minorBidi"/>
          <w:b/>
          <w:sz w:val="17"/>
          <w:szCs w:val="17"/>
          <w:lang w:val="en-GB"/>
        </w:rPr>
        <w:t>Photo5-nflp</w:t>
      </w:r>
      <w:r w:rsidRPr="00EA5AAF">
        <w:rPr>
          <w:rFonts w:asciiTheme="minorBidi" w:hAnsiTheme="minorBidi" w:cstheme="minorBidi"/>
          <w:sz w:val="17"/>
          <w:szCs w:val="17"/>
          <w:lang w:val="en-GB"/>
        </w:rPr>
        <w:t xml:space="preserve"> – Senior Manager</w:t>
      </w:r>
      <w:r>
        <w:rPr>
          <w:rFonts w:asciiTheme="minorBidi" w:hAnsiTheme="minorBidi" w:cstheme="minorBidi"/>
          <w:sz w:val="17"/>
          <w:szCs w:val="17"/>
          <w:lang w:val="en-GB"/>
        </w:rPr>
        <w:t>,</w:t>
      </w:r>
      <w:r w:rsidRPr="00EA5AAF">
        <w:rPr>
          <w:rFonts w:asciiTheme="minorBidi" w:hAnsiTheme="minorBidi" w:cstheme="minorBidi"/>
          <w:sz w:val="17"/>
          <w:szCs w:val="17"/>
          <w:lang w:val="en-GB"/>
        </w:rPr>
        <w:t xml:space="preserve"> Nicole Crooks poses with </w:t>
      </w:r>
      <w:r>
        <w:rPr>
          <w:rFonts w:asciiTheme="minorBidi" w:hAnsiTheme="minorBidi" w:cstheme="minorBidi"/>
          <w:sz w:val="17"/>
          <w:szCs w:val="17"/>
          <w:lang w:val="en-GB"/>
        </w:rPr>
        <w:t>Fire Sub Station Officer Meade.</w:t>
      </w:r>
    </w:p>
    <w:p w:rsidR="00F6727C" w:rsidRPr="00EA5AAF" w:rsidRDefault="00F6727C" w:rsidP="00E223C2">
      <w:pPr>
        <w:rPr>
          <w:rFonts w:asciiTheme="minorBidi" w:hAnsiTheme="minorBidi" w:cstheme="minorBidi"/>
          <w:sz w:val="17"/>
          <w:szCs w:val="17"/>
          <w:lang w:val="en-GB"/>
        </w:rPr>
      </w:pPr>
      <w:r w:rsidRPr="00F6727C">
        <w:rPr>
          <w:rFonts w:asciiTheme="minorBidi" w:hAnsiTheme="minorBidi" w:cstheme="minorBidi"/>
          <w:b/>
          <w:sz w:val="17"/>
          <w:szCs w:val="17"/>
          <w:lang w:val="en-GB"/>
        </w:rPr>
        <w:t>Photo6-nflp</w:t>
      </w:r>
      <w:r>
        <w:rPr>
          <w:rFonts w:asciiTheme="minorBidi" w:hAnsiTheme="minorBidi" w:cstheme="minorBidi"/>
          <w:sz w:val="17"/>
          <w:szCs w:val="17"/>
          <w:lang w:val="en-GB"/>
        </w:rPr>
        <w:t xml:space="preserve"> – Members of the team pose with Senior Manager Nicole Crooks, third from right and Manager Christine Nanton-Winter, second from right.</w:t>
      </w:r>
    </w:p>
    <w:p w:rsidR="0017415E" w:rsidRPr="00E223C2" w:rsidRDefault="0017415E" w:rsidP="003646A8">
      <w:pPr>
        <w:jc w:val="both"/>
        <w:rPr>
          <w:rFonts w:asciiTheme="minorBidi" w:hAnsiTheme="minorBidi" w:cstheme="minorBidi"/>
          <w:sz w:val="24"/>
          <w:szCs w:val="24"/>
          <w:lang w:val="en-TT"/>
        </w:rPr>
      </w:pPr>
    </w:p>
    <w:p w:rsidR="0017415E" w:rsidRDefault="0017415E" w:rsidP="00E223C2">
      <w:pPr>
        <w:jc w:val="center"/>
        <w:rPr>
          <w:rFonts w:asciiTheme="minorBidi" w:hAnsiTheme="minorBidi" w:cstheme="minorBidi"/>
          <w:b/>
          <w:bCs/>
          <w:sz w:val="24"/>
          <w:szCs w:val="24"/>
          <w:lang w:val="en-TT"/>
        </w:rPr>
      </w:pPr>
      <w:r w:rsidRPr="00E223C2">
        <w:rPr>
          <w:rFonts w:asciiTheme="minorBidi" w:hAnsiTheme="minorBidi" w:cstheme="minorBidi"/>
          <w:b/>
          <w:bCs/>
          <w:sz w:val="24"/>
          <w:szCs w:val="24"/>
          <w:lang w:val="en-TT"/>
        </w:rPr>
        <w:t>-End-</w:t>
      </w:r>
    </w:p>
    <w:p w:rsidR="001A16AF" w:rsidRDefault="001A16AF" w:rsidP="00F6727C">
      <w:pPr>
        <w:rPr>
          <w:rFonts w:asciiTheme="minorBidi" w:hAnsiTheme="minorBidi" w:cstheme="minorBidi"/>
          <w:b/>
          <w:bCs/>
          <w:sz w:val="24"/>
          <w:szCs w:val="24"/>
          <w:lang w:val="en-TT"/>
        </w:rPr>
      </w:pPr>
      <w:bookmarkStart w:id="0" w:name="_GoBack"/>
      <w:bookmarkEnd w:id="0"/>
    </w:p>
    <w:p w:rsidR="00C6123C" w:rsidRPr="003646A8" w:rsidRDefault="003646A8" w:rsidP="003646A8">
      <w:pPr>
        <w:jc w:val="right"/>
        <w:rPr>
          <w:rFonts w:asciiTheme="minorBidi" w:hAnsiTheme="minorBidi" w:cstheme="minorBidi"/>
          <w:b/>
          <w:bCs/>
          <w:sz w:val="24"/>
          <w:szCs w:val="24"/>
          <w:lang w:val="en-TT"/>
        </w:rPr>
      </w:pPr>
      <w:r>
        <w:rPr>
          <w:rFonts w:asciiTheme="minorBidi" w:hAnsiTheme="minorBidi" w:cstheme="minorBidi"/>
          <w:b/>
          <w:bCs/>
          <w:sz w:val="24"/>
          <w:szCs w:val="24"/>
          <w:lang w:val="en-TT"/>
        </w:rPr>
        <w:t>January 26</w:t>
      </w:r>
      <w:r w:rsidR="001A16AF">
        <w:rPr>
          <w:rFonts w:asciiTheme="minorBidi" w:hAnsiTheme="minorBidi" w:cstheme="minorBidi"/>
          <w:b/>
          <w:bCs/>
          <w:sz w:val="24"/>
          <w:szCs w:val="24"/>
          <w:lang w:val="en-TT"/>
        </w:rPr>
        <w:t>, 2026</w:t>
      </w:r>
    </w:p>
    <w:sectPr w:rsidR="00C6123C" w:rsidRPr="003646A8" w:rsidSect="00EA5AAF">
      <w:headerReference w:type="default" r:id="rId13"/>
      <w:headerReference w:type="first" r:id="rId14"/>
      <w:type w:val="continuous"/>
      <w:pgSz w:w="11906" w:h="16838" w:code="9"/>
      <w:pgMar w:top="1560" w:right="1080" w:bottom="426" w:left="851" w:header="284"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7820" w:rsidRDefault="00597820" w:rsidP="00735F7A">
      <w:r>
        <w:separator/>
      </w:r>
    </w:p>
  </w:endnote>
  <w:endnote w:type="continuationSeparator" w:id="0">
    <w:p w:rsidR="00597820" w:rsidRDefault="00597820" w:rsidP="00735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w:panose1 w:val="00000000000000000000"/>
    <w:charset w:val="00"/>
    <w:family w:val="auto"/>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7820" w:rsidRDefault="00597820" w:rsidP="00735F7A">
      <w:r>
        <w:separator/>
      </w:r>
    </w:p>
  </w:footnote>
  <w:footnote w:type="continuationSeparator" w:id="0">
    <w:p w:rsidR="00597820" w:rsidRDefault="00597820" w:rsidP="00735F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5F7A" w:rsidRDefault="00735F7A" w:rsidP="00735F7A">
    <w:pPr>
      <w:pStyle w:val="Header"/>
      <w:jc w:val="center"/>
      <w:rPr>
        <w:rFonts w:hint="eastAsia"/>
      </w:rPr>
    </w:pPr>
  </w:p>
  <w:p w:rsidR="00735F7A" w:rsidRDefault="00735F7A" w:rsidP="00735F7A">
    <w:pPr>
      <w:pStyle w:val="Header"/>
      <w:jc w:val="cent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412" w:rsidRDefault="00377B60" w:rsidP="000E329E">
    <w:pPr>
      <w:pStyle w:val="NormalWeb"/>
      <w:jc w:val="center"/>
    </w:pPr>
    <w:r>
      <w:rPr>
        <w:noProof/>
      </w:rPr>
      <w:drawing>
        <wp:inline distT="0" distB="0" distL="0" distR="0" wp14:anchorId="7C781833" wp14:editId="264557B6">
          <wp:extent cx="3559808" cy="819150"/>
          <wp:effectExtent l="0" t="0" r="0" b="0"/>
          <wp:docPr id="2" name="Picture 2" descr="C:\Users\cnwinter\AppData\Local\Microsoft\Windows\INetCache\Content.Outlook\9HM6QBEB\CBTT Logo 2024 - Horizontal - Full 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nwinter\AppData\Local\Microsoft\Windows\INetCache\Content.Outlook\9HM6QBEB\CBTT Logo 2024 - Horizontal - Full Colour.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7779" b="18512"/>
                  <a:stretch/>
                </pic:blipFill>
                <pic:spPr bwMode="auto">
                  <a:xfrm>
                    <a:off x="0" y="0"/>
                    <a:ext cx="3580302" cy="823866"/>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D0D7E"/>
    <w:multiLevelType w:val="hybridMultilevel"/>
    <w:tmpl w:val="A4D03BE2"/>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 w15:restartNumberingAfterBreak="0">
    <w:nsid w:val="059A07DA"/>
    <w:multiLevelType w:val="hybridMultilevel"/>
    <w:tmpl w:val="4F98DA28"/>
    <w:lvl w:ilvl="0" w:tplc="C678A324">
      <w:start w:val="868"/>
      <w:numFmt w:val="bullet"/>
      <w:lvlText w:val="-"/>
      <w:lvlJc w:val="left"/>
      <w:pPr>
        <w:ind w:left="720" w:hanging="360"/>
      </w:pPr>
      <w:rPr>
        <w:rFonts w:ascii="Public Sans" w:eastAsia="Times New Roman" w:hAnsi="Public Sans" w:cs="Times New Roman"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2" w15:restartNumberingAfterBreak="0">
    <w:nsid w:val="113B43C4"/>
    <w:multiLevelType w:val="hybridMultilevel"/>
    <w:tmpl w:val="CF56B0D4"/>
    <w:lvl w:ilvl="0" w:tplc="2C090001">
      <w:start w:val="1"/>
      <w:numFmt w:val="bullet"/>
      <w:lvlText w:val=""/>
      <w:lvlJc w:val="left"/>
      <w:pPr>
        <w:ind w:left="720" w:hanging="360"/>
      </w:pPr>
      <w:rPr>
        <w:rFonts w:ascii="Symbol" w:hAnsi="Symbol" w:hint="default"/>
      </w:rPr>
    </w:lvl>
    <w:lvl w:ilvl="1" w:tplc="2C090003">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3" w15:restartNumberingAfterBreak="0">
    <w:nsid w:val="234844A8"/>
    <w:multiLevelType w:val="hybridMultilevel"/>
    <w:tmpl w:val="49189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8276E5"/>
    <w:multiLevelType w:val="hybridMultilevel"/>
    <w:tmpl w:val="1710401C"/>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5" w15:restartNumberingAfterBreak="0">
    <w:nsid w:val="4F385822"/>
    <w:multiLevelType w:val="hybridMultilevel"/>
    <w:tmpl w:val="C9DC8440"/>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6" w15:restartNumberingAfterBreak="0">
    <w:nsid w:val="61D212F7"/>
    <w:multiLevelType w:val="hybridMultilevel"/>
    <w:tmpl w:val="EDFEE7BE"/>
    <w:lvl w:ilvl="0" w:tplc="FF981070">
      <w:numFmt w:val="bullet"/>
      <w:lvlText w:val="-"/>
      <w:lvlJc w:val="left"/>
      <w:pPr>
        <w:ind w:left="720" w:hanging="360"/>
      </w:pPr>
      <w:rPr>
        <w:rFonts w:ascii="Cambria" w:eastAsia="Times New Roman" w:hAnsi="Cambria" w:cs="Times New Roman"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7" w15:restartNumberingAfterBreak="0">
    <w:nsid w:val="6FA27449"/>
    <w:multiLevelType w:val="hybridMultilevel"/>
    <w:tmpl w:val="E3EEADF0"/>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8" w15:restartNumberingAfterBreak="0">
    <w:nsid w:val="7393276C"/>
    <w:multiLevelType w:val="hybridMultilevel"/>
    <w:tmpl w:val="49FA80B8"/>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9" w15:restartNumberingAfterBreak="0">
    <w:nsid w:val="75DB22B0"/>
    <w:multiLevelType w:val="hybridMultilevel"/>
    <w:tmpl w:val="169A501C"/>
    <w:lvl w:ilvl="0" w:tplc="6A300BC0">
      <w:numFmt w:val="bullet"/>
      <w:lvlText w:val=""/>
      <w:lvlJc w:val="left"/>
      <w:pPr>
        <w:ind w:left="720" w:hanging="360"/>
      </w:pPr>
      <w:rPr>
        <w:rFonts w:ascii="Symbol" w:eastAsiaTheme="minorEastAsia" w:hAnsi="Symbol" w:cs="Times New Roman"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0" w15:restartNumberingAfterBreak="0">
    <w:nsid w:val="7F715B86"/>
    <w:multiLevelType w:val="hybridMultilevel"/>
    <w:tmpl w:val="D3FAD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0"/>
  </w:num>
  <w:num w:numId="4">
    <w:abstractNumId w:val="6"/>
  </w:num>
  <w:num w:numId="5">
    <w:abstractNumId w:val="5"/>
  </w:num>
  <w:num w:numId="6">
    <w:abstractNumId w:val="7"/>
  </w:num>
  <w:num w:numId="7">
    <w:abstractNumId w:val="2"/>
  </w:num>
  <w:num w:numId="8">
    <w:abstractNumId w:val="3"/>
  </w:num>
  <w:num w:numId="9">
    <w:abstractNumId w:val="9"/>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MDa2NLM0NTEwMjMwNjdU0lEKTi0uzszPAykwMqgFAGuWwUktAAAA"/>
  </w:docVars>
  <w:rsids>
    <w:rsidRoot w:val="00CD4735"/>
    <w:rsid w:val="00014926"/>
    <w:rsid w:val="0001544D"/>
    <w:rsid w:val="00016BCB"/>
    <w:rsid w:val="000201E5"/>
    <w:rsid w:val="0002076E"/>
    <w:rsid w:val="000246B2"/>
    <w:rsid w:val="0002492D"/>
    <w:rsid w:val="0003121B"/>
    <w:rsid w:val="00032FC0"/>
    <w:rsid w:val="000342B3"/>
    <w:rsid w:val="00035C15"/>
    <w:rsid w:val="00041CD7"/>
    <w:rsid w:val="00044FB2"/>
    <w:rsid w:val="00070FAC"/>
    <w:rsid w:val="000719D5"/>
    <w:rsid w:val="00076FEC"/>
    <w:rsid w:val="00077719"/>
    <w:rsid w:val="00080051"/>
    <w:rsid w:val="00080451"/>
    <w:rsid w:val="00085BF7"/>
    <w:rsid w:val="00091936"/>
    <w:rsid w:val="00095C5D"/>
    <w:rsid w:val="0009669C"/>
    <w:rsid w:val="000968D7"/>
    <w:rsid w:val="000A2AA1"/>
    <w:rsid w:val="000B66BD"/>
    <w:rsid w:val="000C6527"/>
    <w:rsid w:val="000E2E4D"/>
    <w:rsid w:val="000E329E"/>
    <w:rsid w:val="000E5060"/>
    <w:rsid w:val="000E74E6"/>
    <w:rsid w:val="000F5BBF"/>
    <w:rsid w:val="00104A89"/>
    <w:rsid w:val="001148EA"/>
    <w:rsid w:val="00114B26"/>
    <w:rsid w:val="00122B75"/>
    <w:rsid w:val="00125A18"/>
    <w:rsid w:val="0013333D"/>
    <w:rsid w:val="001426BA"/>
    <w:rsid w:val="0014789F"/>
    <w:rsid w:val="00155F1B"/>
    <w:rsid w:val="0016119C"/>
    <w:rsid w:val="00166A57"/>
    <w:rsid w:val="0017415E"/>
    <w:rsid w:val="0018068D"/>
    <w:rsid w:val="001934D7"/>
    <w:rsid w:val="001A16AF"/>
    <w:rsid w:val="001A4148"/>
    <w:rsid w:val="001A6FC6"/>
    <w:rsid w:val="001B68A6"/>
    <w:rsid w:val="001D2D26"/>
    <w:rsid w:val="001D76A4"/>
    <w:rsid w:val="001E0011"/>
    <w:rsid w:val="001F3B2F"/>
    <w:rsid w:val="00200DEB"/>
    <w:rsid w:val="00216C2E"/>
    <w:rsid w:val="00254B70"/>
    <w:rsid w:val="00261E55"/>
    <w:rsid w:val="002653D4"/>
    <w:rsid w:val="0029046C"/>
    <w:rsid w:val="00292909"/>
    <w:rsid w:val="0029509B"/>
    <w:rsid w:val="002A2F75"/>
    <w:rsid w:val="002B5B92"/>
    <w:rsid w:val="002C1884"/>
    <w:rsid w:val="002C22C6"/>
    <w:rsid w:val="002C58CB"/>
    <w:rsid w:val="002D600E"/>
    <w:rsid w:val="002D67FD"/>
    <w:rsid w:val="002E4B32"/>
    <w:rsid w:val="002E4D98"/>
    <w:rsid w:val="0031480C"/>
    <w:rsid w:val="0033347A"/>
    <w:rsid w:val="00335EF0"/>
    <w:rsid w:val="003430A2"/>
    <w:rsid w:val="00355CFF"/>
    <w:rsid w:val="003561A8"/>
    <w:rsid w:val="0035620B"/>
    <w:rsid w:val="00360C9F"/>
    <w:rsid w:val="003646A8"/>
    <w:rsid w:val="003656E7"/>
    <w:rsid w:val="00365C82"/>
    <w:rsid w:val="0037366C"/>
    <w:rsid w:val="00373A9B"/>
    <w:rsid w:val="00374BF3"/>
    <w:rsid w:val="003753D4"/>
    <w:rsid w:val="00377B60"/>
    <w:rsid w:val="0038011C"/>
    <w:rsid w:val="00383EA7"/>
    <w:rsid w:val="0038449B"/>
    <w:rsid w:val="003959A2"/>
    <w:rsid w:val="003964C1"/>
    <w:rsid w:val="003A49CF"/>
    <w:rsid w:val="003B3C9E"/>
    <w:rsid w:val="003B3EBF"/>
    <w:rsid w:val="003B3FB4"/>
    <w:rsid w:val="003C522F"/>
    <w:rsid w:val="003E6176"/>
    <w:rsid w:val="004063E0"/>
    <w:rsid w:val="00406EC3"/>
    <w:rsid w:val="0040708E"/>
    <w:rsid w:val="0040796F"/>
    <w:rsid w:val="00416FD6"/>
    <w:rsid w:val="00434E68"/>
    <w:rsid w:val="004474CE"/>
    <w:rsid w:val="00450217"/>
    <w:rsid w:val="004624B5"/>
    <w:rsid w:val="00465476"/>
    <w:rsid w:val="00473105"/>
    <w:rsid w:val="00474713"/>
    <w:rsid w:val="0048217D"/>
    <w:rsid w:val="004833ED"/>
    <w:rsid w:val="00485DC9"/>
    <w:rsid w:val="004903FA"/>
    <w:rsid w:val="00491120"/>
    <w:rsid w:val="00491652"/>
    <w:rsid w:val="00497449"/>
    <w:rsid w:val="004C5B25"/>
    <w:rsid w:val="004D07B3"/>
    <w:rsid w:val="004D7106"/>
    <w:rsid w:val="004F467C"/>
    <w:rsid w:val="004F68F0"/>
    <w:rsid w:val="0050479D"/>
    <w:rsid w:val="005154A8"/>
    <w:rsid w:val="00515993"/>
    <w:rsid w:val="0052355F"/>
    <w:rsid w:val="005328C7"/>
    <w:rsid w:val="00533FCA"/>
    <w:rsid w:val="00536FE0"/>
    <w:rsid w:val="00537B27"/>
    <w:rsid w:val="005424FF"/>
    <w:rsid w:val="00545A1B"/>
    <w:rsid w:val="00551074"/>
    <w:rsid w:val="00555387"/>
    <w:rsid w:val="00556D04"/>
    <w:rsid w:val="00564473"/>
    <w:rsid w:val="00564B63"/>
    <w:rsid w:val="00567F80"/>
    <w:rsid w:val="005928D4"/>
    <w:rsid w:val="00597820"/>
    <w:rsid w:val="005A3347"/>
    <w:rsid w:val="005C20AF"/>
    <w:rsid w:val="005C3534"/>
    <w:rsid w:val="005C7D3C"/>
    <w:rsid w:val="005D31A6"/>
    <w:rsid w:val="005D69CC"/>
    <w:rsid w:val="005E0705"/>
    <w:rsid w:val="005E08CA"/>
    <w:rsid w:val="005F5107"/>
    <w:rsid w:val="005F7022"/>
    <w:rsid w:val="006169E1"/>
    <w:rsid w:val="00621194"/>
    <w:rsid w:val="00626398"/>
    <w:rsid w:val="00632EEE"/>
    <w:rsid w:val="006418F4"/>
    <w:rsid w:val="006550B6"/>
    <w:rsid w:val="00662906"/>
    <w:rsid w:val="0066536E"/>
    <w:rsid w:val="00666F6B"/>
    <w:rsid w:val="00667CD5"/>
    <w:rsid w:val="00676350"/>
    <w:rsid w:val="0068045D"/>
    <w:rsid w:val="0068524D"/>
    <w:rsid w:val="0069154A"/>
    <w:rsid w:val="00693013"/>
    <w:rsid w:val="00694782"/>
    <w:rsid w:val="006B03DA"/>
    <w:rsid w:val="006B4EAC"/>
    <w:rsid w:val="006B620D"/>
    <w:rsid w:val="006C16D1"/>
    <w:rsid w:val="006D520E"/>
    <w:rsid w:val="006E7412"/>
    <w:rsid w:val="006F14AE"/>
    <w:rsid w:val="006F3DBB"/>
    <w:rsid w:val="0071700F"/>
    <w:rsid w:val="0072251B"/>
    <w:rsid w:val="00725ADE"/>
    <w:rsid w:val="00735F7A"/>
    <w:rsid w:val="00737B57"/>
    <w:rsid w:val="00754E46"/>
    <w:rsid w:val="007570E7"/>
    <w:rsid w:val="00757B06"/>
    <w:rsid w:val="007753D7"/>
    <w:rsid w:val="00775FC9"/>
    <w:rsid w:val="007778F7"/>
    <w:rsid w:val="00783630"/>
    <w:rsid w:val="00784B81"/>
    <w:rsid w:val="007B1F59"/>
    <w:rsid w:val="007B6174"/>
    <w:rsid w:val="007B66E8"/>
    <w:rsid w:val="007B78AD"/>
    <w:rsid w:val="007C09E1"/>
    <w:rsid w:val="007C6586"/>
    <w:rsid w:val="007D1B90"/>
    <w:rsid w:val="007D4283"/>
    <w:rsid w:val="007D663F"/>
    <w:rsid w:val="007E1686"/>
    <w:rsid w:val="007E4B44"/>
    <w:rsid w:val="007F747C"/>
    <w:rsid w:val="007F7581"/>
    <w:rsid w:val="007F78E4"/>
    <w:rsid w:val="00801A3A"/>
    <w:rsid w:val="00806DDA"/>
    <w:rsid w:val="008248D2"/>
    <w:rsid w:val="008377A0"/>
    <w:rsid w:val="00853DD9"/>
    <w:rsid w:val="00860EED"/>
    <w:rsid w:val="00861352"/>
    <w:rsid w:val="00861F3A"/>
    <w:rsid w:val="008627F5"/>
    <w:rsid w:val="00862D44"/>
    <w:rsid w:val="0086621C"/>
    <w:rsid w:val="0088494C"/>
    <w:rsid w:val="0089622B"/>
    <w:rsid w:val="008A1A9E"/>
    <w:rsid w:val="008A20A5"/>
    <w:rsid w:val="008A6B8B"/>
    <w:rsid w:val="008A6CA7"/>
    <w:rsid w:val="008B76A1"/>
    <w:rsid w:val="008C27CD"/>
    <w:rsid w:val="008D6D51"/>
    <w:rsid w:val="008E120D"/>
    <w:rsid w:val="008E7D64"/>
    <w:rsid w:val="008F01B4"/>
    <w:rsid w:val="008F3ECB"/>
    <w:rsid w:val="008F4DE9"/>
    <w:rsid w:val="008F62AB"/>
    <w:rsid w:val="008F70DD"/>
    <w:rsid w:val="00904F2E"/>
    <w:rsid w:val="009060B6"/>
    <w:rsid w:val="00910847"/>
    <w:rsid w:val="00914E49"/>
    <w:rsid w:val="00916C7C"/>
    <w:rsid w:val="00923348"/>
    <w:rsid w:val="009249D6"/>
    <w:rsid w:val="00933A30"/>
    <w:rsid w:val="0093686D"/>
    <w:rsid w:val="00942353"/>
    <w:rsid w:val="00947C9E"/>
    <w:rsid w:val="00953543"/>
    <w:rsid w:val="00953F95"/>
    <w:rsid w:val="00955940"/>
    <w:rsid w:val="009578B0"/>
    <w:rsid w:val="0097131E"/>
    <w:rsid w:val="00975552"/>
    <w:rsid w:val="00982046"/>
    <w:rsid w:val="009841B9"/>
    <w:rsid w:val="00984ACA"/>
    <w:rsid w:val="009927C8"/>
    <w:rsid w:val="009931C1"/>
    <w:rsid w:val="00993318"/>
    <w:rsid w:val="00994031"/>
    <w:rsid w:val="0099566D"/>
    <w:rsid w:val="009956BC"/>
    <w:rsid w:val="0099723D"/>
    <w:rsid w:val="009A20D3"/>
    <w:rsid w:val="009A2A08"/>
    <w:rsid w:val="009C18D3"/>
    <w:rsid w:val="009D3A9E"/>
    <w:rsid w:val="009F2E11"/>
    <w:rsid w:val="00A02200"/>
    <w:rsid w:val="00A028CC"/>
    <w:rsid w:val="00A13BC8"/>
    <w:rsid w:val="00A2119D"/>
    <w:rsid w:val="00A24BE4"/>
    <w:rsid w:val="00A251FC"/>
    <w:rsid w:val="00A27419"/>
    <w:rsid w:val="00A2765D"/>
    <w:rsid w:val="00A35F39"/>
    <w:rsid w:val="00A522C7"/>
    <w:rsid w:val="00A74DC7"/>
    <w:rsid w:val="00A80637"/>
    <w:rsid w:val="00A83000"/>
    <w:rsid w:val="00AA04F7"/>
    <w:rsid w:val="00AA06C4"/>
    <w:rsid w:val="00AA2623"/>
    <w:rsid w:val="00AA337B"/>
    <w:rsid w:val="00AA5A01"/>
    <w:rsid w:val="00AB4479"/>
    <w:rsid w:val="00AB5023"/>
    <w:rsid w:val="00AC7145"/>
    <w:rsid w:val="00AC77CC"/>
    <w:rsid w:val="00AD207A"/>
    <w:rsid w:val="00AD70BE"/>
    <w:rsid w:val="00AE55F8"/>
    <w:rsid w:val="00AF44D5"/>
    <w:rsid w:val="00AF48D2"/>
    <w:rsid w:val="00AF7081"/>
    <w:rsid w:val="00B117C9"/>
    <w:rsid w:val="00B14515"/>
    <w:rsid w:val="00B276F6"/>
    <w:rsid w:val="00B3051E"/>
    <w:rsid w:val="00B30EF3"/>
    <w:rsid w:val="00B37949"/>
    <w:rsid w:val="00B40AAF"/>
    <w:rsid w:val="00B55D96"/>
    <w:rsid w:val="00B6020E"/>
    <w:rsid w:val="00B66F9E"/>
    <w:rsid w:val="00B77FA9"/>
    <w:rsid w:val="00B839ED"/>
    <w:rsid w:val="00B916BB"/>
    <w:rsid w:val="00BA1419"/>
    <w:rsid w:val="00BA1EE0"/>
    <w:rsid w:val="00BB31D1"/>
    <w:rsid w:val="00BB73F9"/>
    <w:rsid w:val="00BF0E10"/>
    <w:rsid w:val="00BF337C"/>
    <w:rsid w:val="00BF4110"/>
    <w:rsid w:val="00BF7923"/>
    <w:rsid w:val="00C02696"/>
    <w:rsid w:val="00C02BED"/>
    <w:rsid w:val="00C03464"/>
    <w:rsid w:val="00C04B54"/>
    <w:rsid w:val="00C05262"/>
    <w:rsid w:val="00C06C5A"/>
    <w:rsid w:val="00C117AF"/>
    <w:rsid w:val="00C15923"/>
    <w:rsid w:val="00C25F2C"/>
    <w:rsid w:val="00C27743"/>
    <w:rsid w:val="00C37232"/>
    <w:rsid w:val="00C41753"/>
    <w:rsid w:val="00C41BD6"/>
    <w:rsid w:val="00C50CD3"/>
    <w:rsid w:val="00C6115F"/>
    <w:rsid w:val="00C6123C"/>
    <w:rsid w:val="00C631FF"/>
    <w:rsid w:val="00C63777"/>
    <w:rsid w:val="00C6491C"/>
    <w:rsid w:val="00C67DB2"/>
    <w:rsid w:val="00C73364"/>
    <w:rsid w:val="00C83083"/>
    <w:rsid w:val="00C8326D"/>
    <w:rsid w:val="00C8405B"/>
    <w:rsid w:val="00C93B54"/>
    <w:rsid w:val="00CB22DE"/>
    <w:rsid w:val="00CB7729"/>
    <w:rsid w:val="00CC442C"/>
    <w:rsid w:val="00CD224C"/>
    <w:rsid w:val="00CD4735"/>
    <w:rsid w:val="00CE4926"/>
    <w:rsid w:val="00CE7FE2"/>
    <w:rsid w:val="00D1158D"/>
    <w:rsid w:val="00D17B5E"/>
    <w:rsid w:val="00D22CA6"/>
    <w:rsid w:val="00D2532A"/>
    <w:rsid w:val="00D25B3B"/>
    <w:rsid w:val="00D35487"/>
    <w:rsid w:val="00D4192F"/>
    <w:rsid w:val="00D473F7"/>
    <w:rsid w:val="00D60CEC"/>
    <w:rsid w:val="00D62C81"/>
    <w:rsid w:val="00D84B59"/>
    <w:rsid w:val="00D87499"/>
    <w:rsid w:val="00D93598"/>
    <w:rsid w:val="00DA616A"/>
    <w:rsid w:val="00DB31FB"/>
    <w:rsid w:val="00DB6D7C"/>
    <w:rsid w:val="00DC0B4D"/>
    <w:rsid w:val="00DC0CD8"/>
    <w:rsid w:val="00DC27D1"/>
    <w:rsid w:val="00DC6449"/>
    <w:rsid w:val="00DC6AB7"/>
    <w:rsid w:val="00DD51E4"/>
    <w:rsid w:val="00DE28C1"/>
    <w:rsid w:val="00DE6672"/>
    <w:rsid w:val="00DF0087"/>
    <w:rsid w:val="00DF259E"/>
    <w:rsid w:val="00E013B0"/>
    <w:rsid w:val="00E04128"/>
    <w:rsid w:val="00E13B9D"/>
    <w:rsid w:val="00E151D6"/>
    <w:rsid w:val="00E1559F"/>
    <w:rsid w:val="00E223C2"/>
    <w:rsid w:val="00E23A3D"/>
    <w:rsid w:val="00E27DE2"/>
    <w:rsid w:val="00E3180A"/>
    <w:rsid w:val="00E350D1"/>
    <w:rsid w:val="00E508C4"/>
    <w:rsid w:val="00E54083"/>
    <w:rsid w:val="00E66956"/>
    <w:rsid w:val="00E720A9"/>
    <w:rsid w:val="00E763A2"/>
    <w:rsid w:val="00E8679B"/>
    <w:rsid w:val="00E87C9A"/>
    <w:rsid w:val="00E934A3"/>
    <w:rsid w:val="00E958DD"/>
    <w:rsid w:val="00E96EED"/>
    <w:rsid w:val="00EA282E"/>
    <w:rsid w:val="00EA2E54"/>
    <w:rsid w:val="00EA4E79"/>
    <w:rsid w:val="00EA52A0"/>
    <w:rsid w:val="00EA5AAF"/>
    <w:rsid w:val="00EB773F"/>
    <w:rsid w:val="00EC04D7"/>
    <w:rsid w:val="00EC0D59"/>
    <w:rsid w:val="00ED32D6"/>
    <w:rsid w:val="00ED629F"/>
    <w:rsid w:val="00ED6470"/>
    <w:rsid w:val="00F218C8"/>
    <w:rsid w:val="00F23387"/>
    <w:rsid w:val="00F27979"/>
    <w:rsid w:val="00F328AF"/>
    <w:rsid w:val="00F329A5"/>
    <w:rsid w:val="00F34DA6"/>
    <w:rsid w:val="00F515D7"/>
    <w:rsid w:val="00F52DA0"/>
    <w:rsid w:val="00F54C9C"/>
    <w:rsid w:val="00F6390E"/>
    <w:rsid w:val="00F6727C"/>
    <w:rsid w:val="00FB05CA"/>
    <w:rsid w:val="00FB3995"/>
    <w:rsid w:val="00FC2C8A"/>
    <w:rsid w:val="00FC51F5"/>
    <w:rsid w:val="00FC6A03"/>
    <w:rsid w:val="00FD3980"/>
    <w:rsid w:val="00FD5639"/>
    <w:rsid w:val="00FE181B"/>
    <w:rsid w:val="00FE4231"/>
    <w:rsid w:val="00FE7101"/>
    <w:rsid w:val="00FE7EAC"/>
    <w:rsid w:val="00FF33B6"/>
  </w:rsids>
  <m:mathPr>
    <m:mathFont m:val="Cambria Math"/>
    <m:brkBin m:val="before"/>
    <m:brkBinSub m:val="--"/>
    <m:smallFrac m:val="0"/>
    <m:dispDef/>
    <m:lMargin m:val="0"/>
    <m:rMargin m:val="0"/>
    <m:defJc m:val="centerGroup"/>
    <m:wrapIndent m:val="1440"/>
    <m:intLim m:val="subSup"/>
    <m:naryLim m:val="undOvr"/>
  </m:mathPr>
  <w:themeFontLang w:val="en-T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9E180BE"/>
  <w15:docId w15:val="{5492B2EB-807F-4336-80C1-EA5B88864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line="275" w:lineRule="exact"/>
      <w:ind w:left="1623" w:right="1623"/>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NoSpacing">
    <w:name w:val="No Spacing"/>
    <w:link w:val="NoSpacingChar"/>
    <w:uiPriority w:val="1"/>
    <w:qFormat/>
    <w:rsid w:val="00735F7A"/>
    <w:pPr>
      <w:widowControl/>
      <w:autoSpaceDE/>
      <w:autoSpaceDN/>
    </w:pPr>
    <w:rPr>
      <w:sz w:val="24"/>
      <w:szCs w:val="24"/>
    </w:rPr>
  </w:style>
  <w:style w:type="paragraph" w:styleId="Header">
    <w:name w:val="header"/>
    <w:basedOn w:val="Normal"/>
    <w:link w:val="HeaderChar"/>
    <w:rsid w:val="00735F7A"/>
    <w:pPr>
      <w:tabs>
        <w:tab w:val="center" w:pos="4680"/>
        <w:tab w:val="right" w:pos="9360"/>
      </w:tabs>
      <w:suppressAutoHyphens/>
      <w:autoSpaceDE/>
      <w:autoSpaceDN/>
    </w:pPr>
    <w:rPr>
      <w:rFonts w:ascii="Liberation Serif" w:eastAsia="SimSun" w:hAnsi="Liberation Serif" w:cs="Arial"/>
      <w:kern w:val="1"/>
      <w:sz w:val="24"/>
      <w:szCs w:val="24"/>
      <w:lang w:eastAsia="zh-CN" w:bidi="hi-IN"/>
    </w:rPr>
  </w:style>
  <w:style w:type="character" w:customStyle="1" w:styleId="HeaderChar">
    <w:name w:val="Header Char"/>
    <w:basedOn w:val="DefaultParagraphFont"/>
    <w:link w:val="Header"/>
    <w:rsid w:val="00735F7A"/>
    <w:rPr>
      <w:rFonts w:ascii="Liberation Serif" w:eastAsia="SimSun" w:hAnsi="Liberation Serif" w:cs="Arial"/>
      <w:kern w:val="1"/>
      <w:sz w:val="24"/>
      <w:szCs w:val="24"/>
      <w:lang w:eastAsia="zh-CN" w:bidi="hi-IN"/>
    </w:rPr>
  </w:style>
  <w:style w:type="character" w:customStyle="1" w:styleId="NoSpacingChar">
    <w:name w:val="No Spacing Char"/>
    <w:link w:val="NoSpacing"/>
    <w:uiPriority w:val="1"/>
    <w:qFormat/>
    <w:rsid w:val="00735F7A"/>
    <w:rPr>
      <w:sz w:val="24"/>
      <w:szCs w:val="24"/>
    </w:rPr>
  </w:style>
  <w:style w:type="character" w:styleId="Hyperlink">
    <w:name w:val="Hyperlink"/>
    <w:unhideWhenUsed/>
    <w:rsid w:val="00735F7A"/>
    <w:rPr>
      <w:color w:val="000080"/>
      <w:u w:val="single"/>
    </w:rPr>
  </w:style>
  <w:style w:type="paragraph" w:styleId="Footer">
    <w:name w:val="footer"/>
    <w:basedOn w:val="Normal"/>
    <w:link w:val="FooterChar"/>
    <w:uiPriority w:val="99"/>
    <w:unhideWhenUsed/>
    <w:rsid w:val="00735F7A"/>
    <w:pPr>
      <w:tabs>
        <w:tab w:val="center" w:pos="4513"/>
        <w:tab w:val="right" w:pos="9026"/>
      </w:tabs>
    </w:pPr>
  </w:style>
  <w:style w:type="character" w:customStyle="1" w:styleId="FooterChar">
    <w:name w:val="Footer Char"/>
    <w:basedOn w:val="DefaultParagraphFont"/>
    <w:link w:val="Footer"/>
    <w:uiPriority w:val="99"/>
    <w:rsid w:val="00735F7A"/>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312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121B"/>
    <w:rPr>
      <w:rFonts w:ascii="Segoe UI" w:eastAsia="Times New Roman" w:hAnsi="Segoe UI" w:cs="Segoe UI"/>
      <w:sz w:val="18"/>
      <w:szCs w:val="18"/>
    </w:rPr>
  </w:style>
  <w:style w:type="table" w:styleId="TableGrid">
    <w:name w:val="Table Grid"/>
    <w:basedOn w:val="TableNormal"/>
    <w:uiPriority w:val="39"/>
    <w:rsid w:val="004D0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D600E"/>
    <w:rPr>
      <w:color w:val="800080" w:themeColor="followedHyperlink"/>
      <w:u w:val="single"/>
    </w:rPr>
  </w:style>
  <w:style w:type="character" w:styleId="CommentReference">
    <w:name w:val="annotation reference"/>
    <w:basedOn w:val="DefaultParagraphFont"/>
    <w:uiPriority w:val="99"/>
    <w:semiHidden/>
    <w:unhideWhenUsed/>
    <w:rsid w:val="00077719"/>
    <w:rPr>
      <w:sz w:val="16"/>
      <w:szCs w:val="16"/>
    </w:rPr>
  </w:style>
  <w:style w:type="paragraph" w:styleId="CommentText">
    <w:name w:val="annotation text"/>
    <w:basedOn w:val="Normal"/>
    <w:link w:val="CommentTextChar"/>
    <w:uiPriority w:val="99"/>
    <w:semiHidden/>
    <w:unhideWhenUsed/>
    <w:rsid w:val="00077719"/>
    <w:rPr>
      <w:sz w:val="20"/>
      <w:szCs w:val="20"/>
    </w:rPr>
  </w:style>
  <w:style w:type="character" w:customStyle="1" w:styleId="CommentTextChar">
    <w:name w:val="Comment Text Char"/>
    <w:basedOn w:val="DefaultParagraphFont"/>
    <w:link w:val="CommentText"/>
    <w:uiPriority w:val="99"/>
    <w:semiHidden/>
    <w:rsid w:val="0007771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77719"/>
    <w:rPr>
      <w:b/>
      <w:bCs/>
    </w:rPr>
  </w:style>
  <w:style w:type="character" w:customStyle="1" w:styleId="CommentSubjectChar">
    <w:name w:val="Comment Subject Char"/>
    <w:basedOn w:val="CommentTextChar"/>
    <w:link w:val="CommentSubject"/>
    <w:uiPriority w:val="99"/>
    <w:semiHidden/>
    <w:rsid w:val="00077719"/>
    <w:rPr>
      <w:rFonts w:ascii="Times New Roman" w:eastAsia="Times New Roman" w:hAnsi="Times New Roman" w:cs="Times New Roman"/>
      <w:b/>
      <w:bCs/>
      <w:sz w:val="20"/>
      <w:szCs w:val="20"/>
    </w:rPr>
  </w:style>
  <w:style w:type="paragraph" w:styleId="NormalWeb">
    <w:name w:val="Normal (Web)"/>
    <w:basedOn w:val="Normal"/>
    <w:uiPriority w:val="99"/>
    <w:unhideWhenUsed/>
    <w:rsid w:val="00377B60"/>
    <w:pPr>
      <w:widowControl/>
      <w:autoSpaceDE/>
      <w:autoSpaceDN/>
      <w:spacing w:before="100" w:beforeAutospacing="1" w:after="100" w:afterAutospacing="1"/>
    </w:pPr>
    <w:rPr>
      <w:sz w:val="24"/>
      <w:szCs w:val="24"/>
      <w:lang w:val="en-TT" w:eastAsia="en-TT"/>
    </w:rPr>
  </w:style>
  <w:style w:type="character" w:styleId="Strong">
    <w:name w:val="Strong"/>
    <w:basedOn w:val="DefaultParagraphFont"/>
    <w:uiPriority w:val="22"/>
    <w:qFormat/>
    <w:rsid w:val="003646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80131">
      <w:bodyDiv w:val="1"/>
      <w:marLeft w:val="0"/>
      <w:marRight w:val="0"/>
      <w:marTop w:val="0"/>
      <w:marBottom w:val="0"/>
      <w:divBdr>
        <w:top w:val="none" w:sz="0" w:space="0" w:color="auto"/>
        <w:left w:val="none" w:sz="0" w:space="0" w:color="auto"/>
        <w:bottom w:val="none" w:sz="0" w:space="0" w:color="auto"/>
        <w:right w:val="none" w:sz="0" w:space="0" w:color="auto"/>
      </w:divBdr>
    </w:div>
    <w:div w:id="116266408">
      <w:bodyDiv w:val="1"/>
      <w:marLeft w:val="0"/>
      <w:marRight w:val="0"/>
      <w:marTop w:val="0"/>
      <w:marBottom w:val="0"/>
      <w:divBdr>
        <w:top w:val="none" w:sz="0" w:space="0" w:color="auto"/>
        <w:left w:val="none" w:sz="0" w:space="0" w:color="auto"/>
        <w:bottom w:val="none" w:sz="0" w:space="0" w:color="auto"/>
        <w:right w:val="none" w:sz="0" w:space="0" w:color="auto"/>
      </w:divBdr>
    </w:div>
    <w:div w:id="124781475">
      <w:bodyDiv w:val="1"/>
      <w:marLeft w:val="0"/>
      <w:marRight w:val="0"/>
      <w:marTop w:val="0"/>
      <w:marBottom w:val="0"/>
      <w:divBdr>
        <w:top w:val="none" w:sz="0" w:space="0" w:color="auto"/>
        <w:left w:val="none" w:sz="0" w:space="0" w:color="auto"/>
        <w:bottom w:val="none" w:sz="0" w:space="0" w:color="auto"/>
        <w:right w:val="none" w:sz="0" w:space="0" w:color="auto"/>
      </w:divBdr>
    </w:div>
    <w:div w:id="181477210">
      <w:bodyDiv w:val="1"/>
      <w:marLeft w:val="0"/>
      <w:marRight w:val="0"/>
      <w:marTop w:val="0"/>
      <w:marBottom w:val="0"/>
      <w:divBdr>
        <w:top w:val="none" w:sz="0" w:space="0" w:color="auto"/>
        <w:left w:val="none" w:sz="0" w:space="0" w:color="auto"/>
        <w:bottom w:val="none" w:sz="0" w:space="0" w:color="auto"/>
        <w:right w:val="none" w:sz="0" w:space="0" w:color="auto"/>
      </w:divBdr>
    </w:div>
    <w:div w:id="215515027">
      <w:bodyDiv w:val="1"/>
      <w:marLeft w:val="0"/>
      <w:marRight w:val="0"/>
      <w:marTop w:val="0"/>
      <w:marBottom w:val="0"/>
      <w:divBdr>
        <w:top w:val="none" w:sz="0" w:space="0" w:color="auto"/>
        <w:left w:val="none" w:sz="0" w:space="0" w:color="auto"/>
        <w:bottom w:val="none" w:sz="0" w:space="0" w:color="auto"/>
        <w:right w:val="none" w:sz="0" w:space="0" w:color="auto"/>
      </w:divBdr>
    </w:div>
    <w:div w:id="327942881">
      <w:bodyDiv w:val="1"/>
      <w:marLeft w:val="0"/>
      <w:marRight w:val="0"/>
      <w:marTop w:val="0"/>
      <w:marBottom w:val="0"/>
      <w:divBdr>
        <w:top w:val="none" w:sz="0" w:space="0" w:color="auto"/>
        <w:left w:val="none" w:sz="0" w:space="0" w:color="auto"/>
        <w:bottom w:val="none" w:sz="0" w:space="0" w:color="auto"/>
        <w:right w:val="none" w:sz="0" w:space="0" w:color="auto"/>
      </w:divBdr>
    </w:div>
    <w:div w:id="363678917">
      <w:bodyDiv w:val="1"/>
      <w:marLeft w:val="0"/>
      <w:marRight w:val="0"/>
      <w:marTop w:val="0"/>
      <w:marBottom w:val="0"/>
      <w:divBdr>
        <w:top w:val="none" w:sz="0" w:space="0" w:color="auto"/>
        <w:left w:val="none" w:sz="0" w:space="0" w:color="auto"/>
        <w:bottom w:val="none" w:sz="0" w:space="0" w:color="auto"/>
        <w:right w:val="none" w:sz="0" w:space="0" w:color="auto"/>
      </w:divBdr>
    </w:div>
    <w:div w:id="431169935">
      <w:bodyDiv w:val="1"/>
      <w:marLeft w:val="0"/>
      <w:marRight w:val="0"/>
      <w:marTop w:val="0"/>
      <w:marBottom w:val="0"/>
      <w:divBdr>
        <w:top w:val="none" w:sz="0" w:space="0" w:color="auto"/>
        <w:left w:val="none" w:sz="0" w:space="0" w:color="auto"/>
        <w:bottom w:val="none" w:sz="0" w:space="0" w:color="auto"/>
        <w:right w:val="none" w:sz="0" w:space="0" w:color="auto"/>
      </w:divBdr>
    </w:div>
    <w:div w:id="516971187">
      <w:bodyDiv w:val="1"/>
      <w:marLeft w:val="0"/>
      <w:marRight w:val="0"/>
      <w:marTop w:val="0"/>
      <w:marBottom w:val="0"/>
      <w:divBdr>
        <w:top w:val="none" w:sz="0" w:space="0" w:color="auto"/>
        <w:left w:val="none" w:sz="0" w:space="0" w:color="auto"/>
        <w:bottom w:val="none" w:sz="0" w:space="0" w:color="auto"/>
        <w:right w:val="none" w:sz="0" w:space="0" w:color="auto"/>
      </w:divBdr>
    </w:div>
    <w:div w:id="944505729">
      <w:bodyDiv w:val="1"/>
      <w:marLeft w:val="0"/>
      <w:marRight w:val="0"/>
      <w:marTop w:val="0"/>
      <w:marBottom w:val="0"/>
      <w:divBdr>
        <w:top w:val="none" w:sz="0" w:space="0" w:color="auto"/>
        <w:left w:val="none" w:sz="0" w:space="0" w:color="auto"/>
        <w:bottom w:val="none" w:sz="0" w:space="0" w:color="auto"/>
        <w:right w:val="none" w:sz="0" w:space="0" w:color="auto"/>
      </w:divBdr>
    </w:div>
    <w:div w:id="995765826">
      <w:bodyDiv w:val="1"/>
      <w:marLeft w:val="0"/>
      <w:marRight w:val="0"/>
      <w:marTop w:val="0"/>
      <w:marBottom w:val="0"/>
      <w:divBdr>
        <w:top w:val="none" w:sz="0" w:space="0" w:color="auto"/>
        <w:left w:val="none" w:sz="0" w:space="0" w:color="auto"/>
        <w:bottom w:val="none" w:sz="0" w:space="0" w:color="auto"/>
        <w:right w:val="none" w:sz="0" w:space="0" w:color="auto"/>
      </w:divBdr>
    </w:div>
    <w:div w:id="1086731226">
      <w:bodyDiv w:val="1"/>
      <w:marLeft w:val="0"/>
      <w:marRight w:val="0"/>
      <w:marTop w:val="0"/>
      <w:marBottom w:val="0"/>
      <w:divBdr>
        <w:top w:val="none" w:sz="0" w:space="0" w:color="auto"/>
        <w:left w:val="none" w:sz="0" w:space="0" w:color="auto"/>
        <w:bottom w:val="none" w:sz="0" w:space="0" w:color="auto"/>
        <w:right w:val="none" w:sz="0" w:space="0" w:color="auto"/>
      </w:divBdr>
    </w:div>
    <w:div w:id="1158574975">
      <w:bodyDiv w:val="1"/>
      <w:marLeft w:val="0"/>
      <w:marRight w:val="0"/>
      <w:marTop w:val="0"/>
      <w:marBottom w:val="0"/>
      <w:divBdr>
        <w:top w:val="none" w:sz="0" w:space="0" w:color="auto"/>
        <w:left w:val="none" w:sz="0" w:space="0" w:color="auto"/>
        <w:bottom w:val="none" w:sz="0" w:space="0" w:color="auto"/>
        <w:right w:val="none" w:sz="0" w:space="0" w:color="auto"/>
      </w:divBdr>
    </w:div>
    <w:div w:id="1194806391">
      <w:bodyDiv w:val="1"/>
      <w:marLeft w:val="0"/>
      <w:marRight w:val="0"/>
      <w:marTop w:val="0"/>
      <w:marBottom w:val="0"/>
      <w:divBdr>
        <w:top w:val="none" w:sz="0" w:space="0" w:color="auto"/>
        <w:left w:val="none" w:sz="0" w:space="0" w:color="auto"/>
        <w:bottom w:val="none" w:sz="0" w:space="0" w:color="auto"/>
        <w:right w:val="none" w:sz="0" w:space="0" w:color="auto"/>
      </w:divBdr>
    </w:div>
    <w:div w:id="1266497035">
      <w:bodyDiv w:val="1"/>
      <w:marLeft w:val="0"/>
      <w:marRight w:val="0"/>
      <w:marTop w:val="0"/>
      <w:marBottom w:val="0"/>
      <w:divBdr>
        <w:top w:val="none" w:sz="0" w:space="0" w:color="auto"/>
        <w:left w:val="none" w:sz="0" w:space="0" w:color="auto"/>
        <w:bottom w:val="none" w:sz="0" w:space="0" w:color="auto"/>
        <w:right w:val="none" w:sz="0" w:space="0" w:color="auto"/>
      </w:divBdr>
    </w:div>
    <w:div w:id="1355764118">
      <w:bodyDiv w:val="1"/>
      <w:marLeft w:val="0"/>
      <w:marRight w:val="0"/>
      <w:marTop w:val="0"/>
      <w:marBottom w:val="0"/>
      <w:divBdr>
        <w:top w:val="none" w:sz="0" w:space="0" w:color="auto"/>
        <w:left w:val="none" w:sz="0" w:space="0" w:color="auto"/>
        <w:bottom w:val="none" w:sz="0" w:space="0" w:color="auto"/>
        <w:right w:val="none" w:sz="0" w:space="0" w:color="auto"/>
      </w:divBdr>
    </w:div>
    <w:div w:id="1384909648">
      <w:bodyDiv w:val="1"/>
      <w:marLeft w:val="0"/>
      <w:marRight w:val="0"/>
      <w:marTop w:val="0"/>
      <w:marBottom w:val="0"/>
      <w:divBdr>
        <w:top w:val="none" w:sz="0" w:space="0" w:color="auto"/>
        <w:left w:val="none" w:sz="0" w:space="0" w:color="auto"/>
        <w:bottom w:val="none" w:sz="0" w:space="0" w:color="auto"/>
        <w:right w:val="none" w:sz="0" w:space="0" w:color="auto"/>
      </w:divBdr>
    </w:div>
    <w:div w:id="1424187712">
      <w:bodyDiv w:val="1"/>
      <w:marLeft w:val="0"/>
      <w:marRight w:val="0"/>
      <w:marTop w:val="0"/>
      <w:marBottom w:val="0"/>
      <w:divBdr>
        <w:top w:val="none" w:sz="0" w:space="0" w:color="auto"/>
        <w:left w:val="none" w:sz="0" w:space="0" w:color="auto"/>
        <w:bottom w:val="none" w:sz="0" w:space="0" w:color="auto"/>
        <w:right w:val="none" w:sz="0" w:space="0" w:color="auto"/>
      </w:divBdr>
    </w:div>
    <w:div w:id="1525167912">
      <w:bodyDiv w:val="1"/>
      <w:marLeft w:val="0"/>
      <w:marRight w:val="0"/>
      <w:marTop w:val="0"/>
      <w:marBottom w:val="0"/>
      <w:divBdr>
        <w:top w:val="none" w:sz="0" w:space="0" w:color="auto"/>
        <w:left w:val="none" w:sz="0" w:space="0" w:color="auto"/>
        <w:bottom w:val="none" w:sz="0" w:space="0" w:color="auto"/>
        <w:right w:val="none" w:sz="0" w:space="0" w:color="auto"/>
      </w:divBdr>
    </w:div>
    <w:div w:id="1565331541">
      <w:bodyDiv w:val="1"/>
      <w:marLeft w:val="0"/>
      <w:marRight w:val="0"/>
      <w:marTop w:val="0"/>
      <w:marBottom w:val="0"/>
      <w:divBdr>
        <w:top w:val="none" w:sz="0" w:space="0" w:color="auto"/>
        <w:left w:val="none" w:sz="0" w:space="0" w:color="auto"/>
        <w:bottom w:val="none" w:sz="0" w:space="0" w:color="auto"/>
        <w:right w:val="none" w:sz="0" w:space="0" w:color="auto"/>
      </w:divBdr>
    </w:div>
    <w:div w:id="1582520560">
      <w:bodyDiv w:val="1"/>
      <w:marLeft w:val="0"/>
      <w:marRight w:val="0"/>
      <w:marTop w:val="0"/>
      <w:marBottom w:val="0"/>
      <w:divBdr>
        <w:top w:val="none" w:sz="0" w:space="0" w:color="auto"/>
        <w:left w:val="none" w:sz="0" w:space="0" w:color="auto"/>
        <w:bottom w:val="none" w:sz="0" w:space="0" w:color="auto"/>
        <w:right w:val="none" w:sz="0" w:space="0" w:color="auto"/>
      </w:divBdr>
    </w:div>
    <w:div w:id="1582717459">
      <w:bodyDiv w:val="1"/>
      <w:marLeft w:val="0"/>
      <w:marRight w:val="0"/>
      <w:marTop w:val="0"/>
      <w:marBottom w:val="0"/>
      <w:divBdr>
        <w:top w:val="none" w:sz="0" w:space="0" w:color="auto"/>
        <w:left w:val="none" w:sz="0" w:space="0" w:color="auto"/>
        <w:bottom w:val="none" w:sz="0" w:space="0" w:color="auto"/>
        <w:right w:val="none" w:sz="0" w:space="0" w:color="auto"/>
      </w:divBdr>
    </w:div>
    <w:div w:id="1583104546">
      <w:bodyDiv w:val="1"/>
      <w:marLeft w:val="0"/>
      <w:marRight w:val="0"/>
      <w:marTop w:val="0"/>
      <w:marBottom w:val="0"/>
      <w:divBdr>
        <w:top w:val="none" w:sz="0" w:space="0" w:color="auto"/>
        <w:left w:val="none" w:sz="0" w:space="0" w:color="auto"/>
        <w:bottom w:val="none" w:sz="0" w:space="0" w:color="auto"/>
        <w:right w:val="none" w:sz="0" w:space="0" w:color="auto"/>
      </w:divBdr>
    </w:div>
    <w:div w:id="1638533179">
      <w:bodyDiv w:val="1"/>
      <w:marLeft w:val="0"/>
      <w:marRight w:val="0"/>
      <w:marTop w:val="0"/>
      <w:marBottom w:val="0"/>
      <w:divBdr>
        <w:top w:val="none" w:sz="0" w:space="0" w:color="auto"/>
        <w:left w:val="none" w:sz="0" w:space="0" w:color="auto"/>
        <w:bottom w:val="none" w:sz="0" w:space="0" w:color="auto"/>
        <w:right w:val="none" w:sz="0" w:space="0" w:color="auto"/>
      </w:divBdr>
    </w:div>
    <w:div w:id="1683898184">
      <w:bodyDiv w:val="1"/>
      <w:marLeft w:val="0"/>
      <w:marRight w:val="0"/>
      <w:marTop w:val="0"/>
      <w:marBottom w:val="0"/>
      <w:divBdr>
        <w:top w:val="none" w:sz="0" w:space="0" w:color="auto"/>
        <w:left w:val="none" w:sz="0" w:space="0" w:color="auto"/>
        <w:bottom w:val="none" w:sz="0" w:space="0" w:color="auto"/>
        <w:right w:val="none" w:sz="0" w:space="0" w:color="auto"/>
      </w:divBdr>
    </w:div>
    <w:div w:id="1858159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entral-bank.org.tt/financial-education/financial-education-session/request-a-sess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central-bank.org.t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9BE605C651FB45AED6FF9187AD4FE1" ma:contentTypeVersion="18" ma:contentTypeDescription="Create a new document." ma:contentTypeScope="" ma:versionID="9d39984e7879c488c716a5bf51309cdf">
  <xsd:schema xmlns:xsd="http://www.w3.org/2001/XMLSchema" xmlns:xs="http://www.w3.org/2001/XMLSchema" xmlns:p="http://schemas.microsoft.com/office/2006/metadata/properties" xmlns:ns3="a493a4fc-ba53-48c0-9df1-f36ada2afae4" xmlns:ns4="a0bccd23-65e9-4aad-ac16-58153a7c121b" targetNamespace="http://schemas.microsoft.com/office/2006/metadata/properties" ma:root="true" ma:fieldsID="d6cfb7dab4faff80b22a331f536867a1" ns3:_="" ns4:_="">
    <xsd:import namespace="a493a4fc-ba53-48c0-9df1-f36ada2afae4"/>
    <xsd:import namespace="a0bccd23-65e9-4aad-ac16-58153a7c121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3a4fc-ba53-48c0-9df1-f36ada2afa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bccd23-65e9-4aad-ac16-58153a7c121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493a4fc-ba53-48c0-9df1-f36ada2afae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71594-B2C6-4837-92BF-26E39EA8F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93a4fc-ba53-48c0-9df1-f36ada2afae4"/>
    <ds:schemaRef ds:uri="a0bccd23-65e9-4aad-ac16-58153a7c12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B37A48-9DC3-4D51-8F00-F1F1500F507F}">
  <ds:schemaRefs>
    <ds:schemaRef ds:uri="http://schemas.microsoft.com/sharepoint/v3/contenttype/forms"/>
  </ds:schemaRefs>
</ds:datastoreItem>
</file>

<file path=customXml/itemProps3.xml><?xml version="1.0" encoding="utf-8"?>
<ds:datastoreItem xmlns:ds="http://schemas.openxmlformats.org/officeDocument/2006/customXml" ds:itemID="{6D89B542-AD1E-49F1-AF64-24AFBAD50A32}">
  <ds:schemaRefs>
    <ds:schemaRef ds:uri="http://purl.org/dc/terms/"/>
    <ds:schemaRef ds:uri="http://purl.org/dc/dcmitype/"/>
    <ds:schemaRef ds:uri="http://www.w3.org/XML/1998/namespace"/>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a0bccd23-65e9-4aad-ac16-58153a7c121b"/>
    <ds:schemaRef ds:uri="a493a4fc-ba53-48c0-9df1-f36ada2afae4"/>
  </ds:schemaRefs>
</ds:datastoreItem>
</file>

<file path=customXml/itemProps4.xml><?xml version="1.0" encoding="utf-8"?>
<ds:datastoreItem xmlns:ds="http://schemas.openxmlformats.org/officeDocument/2006/customXml" ds:itemID="{2442BDA6-E3F8-4106-AC53-E74303559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424</Words>
  <Characters>2861</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Microsoft Word - Media Invitation - EWML 2019.docx</vt:lpstr>
    </vt:vector>
  </TitlesOfParts>
  <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Media Invitation - EWML 2019.docx</dc:title>
  <dc:creator>Christine Nanton-Winter</dc:creator>
  <cp:lastModifiedBy>Michelle Melville</cp:lastModifiedBy>
  <cp:revision>2</cp:revision>
  <cp:lastPrinted>2026-01-27T16:05:00Z</cp:lastPrinted>
  <dcterms:created xsi:type="dcterms:W3CDTF">2026-01-27T18:11:00Z</dcterms:created>
  <dcterms:modified xsi:type="dcterms:W3CDTF">2026-01-27T18:11:00Z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2019-09-18T00:00:00Z</vt:filetime>
  </property>
  <property fmtid="{D5CDD505-2E9C-101B-9397-08002B2CF9AE}" pid="3" name="Creator">
    <vt:lpwstr>Word</vt:lpwstr>
  </property>
  <property fmtid="{D5CDD505-2E9C-101B-9397-08002B2CF9AE}" pid="4" name="LastSaved">
    <vt:filetime>2019-12-05T00:00:00Z</vt:filetime>
  </property>
  <property fmtid="{D5CDD505-2E9C-101B-9397-08002B2CF9AE}" pid="5" name="GrammarlyDocumentId">
    <vt:lpwstr>13ab4e4e5328ce12368740aa93a1f5f6fcd97730f2d4e29f0189b0de39c2f03c</vt:lpwstr>
  </property>
  <property fmtid="{D5CDD505-2E9C-101B-9397-08002B2CF9AE}" pid="6" name="ContentTypeId">
    <vt:lpwstr>0x0101002A9BE605C651FB45AED6FF9187AD4FE1</vt:lpwstr>
  </property>
</Properties>
</file>