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8F" w:rsidRDefault="00D81305" w:rsidP="004A70B8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GoBack"/>
      <w:bookmarkEnd w:id="0"/>
      <w:r w:rsidRPr="00063C09">
        <w:rPr>
          <w:rFonts w:ascii="Times New Roman" w:hAnsi="Times New Roman" w:cs="Times New Roman"/>
          <w:b/>
          <w:smallCaps/>
          <w:sz w:val="24"/>
          <w:szCs w:val="24"/>
        </w:rPr>
        <w:t>C</w:t>
      </w:r>
      <w:r w:rsidR="004E028F">
        <w:rPr>
          <w:rFonts w:ascii="Times New Roman" w:hAnsi="Times New Roman" w:cs="Times New Roman"/>
          <w:b/>
          <w:smallCaps/>
          <w:sz w:val="24"/>
          <w:szCs w:val="24"/>
        </w:rPr>
        <w:t>omments</w:t>
      </w:r>
      <w:r w:rsidRPr="00063C0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4E028F">
        <w:rPr>
          <w:rFonts w:ascii="Times New Roman" w:hAnsi="Times New Roman" w:cs="Times New Roman"/>
          <w:b/>
          <w:smallCaps/>
          <w:sz w:val="24"/>
          <w:szCs w:val="24"/>
        </w:rPr>
        <w:t>On The Central Bank of Trinidad and Tobago’s</w:t>
      </w:r>
      <w:r w:rsidRPr="00063C0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AC4737">
        <w:rPr>
          <w:rFonts w:ascii="Times New Roman" w:hAnsi="Times New Roman" w:cs="Times New Roman"/>
          <w:b/>
          <w:smallCaps/>
          <w:sz w:val="24"/>
          <w:szCs w:val="24"/>
        </w:rPr>
        <w:t xml:space="preserve">Policy Proposal Document </w:t>
      </w:r>
      <w:r w:rsidR="00EC2ACA">
        <w:rPr>
          <w:rFonts w:ascii="Times New Roman" w:hAnsi="Times New Roman" w:cs="Times New Roman"/>
          <w:b/>
          <w:smallCaps/>
          <w:sz w:val="24"/>
          <w:szCs w:val="24"/>
        </w:rPr>
        <w:t>(“PPD”)</w:t>
      </w:r>
    </w:p>
    <w:p w:rsidR="00E06CB6" w:rsidRDefault="00AC4737" w:rsidP="004A70B8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For Amendments to the Financial Institutions Act, 2008</w:t>
      </w:r>
      <w:r w:rsidR="00FB3249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</w:p>
    <w:p w:rsidR="00FB3249" w:rsidRDefault="00FB3249" w:rsidP="00FB3249">
      <w:pPr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B3249" w:rsidRPr="00063C09" w:rsidRDefault="00FB3249" w:rsidP="00FB3249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Commenting </w:t>
      </w:r>
      <w:r w:rsidR="004E028F">
        <w:rPr>
          <w:rFonts w:ascii="Times New Roman" w:hAnsi="Times New Roman" w:cs="Times New Roman"/>
          <w:b/>
          <w:smallCaps/>
          <w:sz w:val="24"/>
          <w:szCs w:val="24"/>
        </w:rPr>
        <w:t>Stakeholder</w:t>
      </w:r>
      <w:r w:rsidR="00675500">
        <w:rPr>
          <w:rFonts w:ascii="Times New Roman" w:hAnsi="Times New Roman" w:cs="Times New Roman"/>
          <w:b/>
          <w:smallCaps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mallCaps/>
          <w:sz w:val="24"/>
          <w:szCs w:val="24"/>
        </w:rPr>
        <w:t>[Insert Name]</w:t>
      </w:r>
    </w:p>
    <w:p w:rsidR="00672D64" w:rsidRPr="00063C09" w:rsidRDefault="00672D64" w:rsidP="00BE48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785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012"/>
        <w:gridCol w:w="1773"/>
        <w:gridCol w:w="1843"/>
        <w:gridCol w:w="992"/>
        <w:gridCol w:w="5245"/>
        <w:gridCol w:w="6992"/>
      </w:tblGrid>
      <w:tr w:rsidR="00EC2ACA" w:rsidRPr="00063C09" w:rsidTr="00CE6F6F">
        <w:trPr>
          <w:trHeight w:val="1061"/>
          <w:tblHeader/>
        </w:trPr>
        <w:tc>
          <w:tcPr>
            <w:tcW w:w="1012" w:type="dxa"/>
            <w:shd w:val="clear" w:color="auto" w:fill="C4BC96" w:themeFill="background2" w:themeFillShade="BF"/>
          </w:tcPr>
          <w:p w:rsidR="00EC2ACA" w:rsidRPr="00063C09" w:rsidRDefault="00EC2ACA" w:rsidP="004A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09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773" w:type="dxa"/>
            <w:shd w:val="clear" w:color="auto" w:fill="C4BC96" w:themeFill="background2" w:themeFillShade="BF"/>
          </w:tcPr>
          <w:p w:rsidR="00EC2ACA" w:rsidRDefault="00EC2ACA" w:rsidP="00AC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PPD</w:t>
            </w:r>
          </w:p>
          <w:p w:rsidR="00EC2ACA" w:rsidRDefault="00EC2ACA" w:rsidP="00AC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ACA" w:rsidRPr="00FB3249" w:rsidRDefault="00EC2ACA" w:rsidP="00AC47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</w:tcPr>
          <w:p w:rsidR="00EC2ACA" w:rsidRDefault="00EC2ACA" w:rsidP="00FB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Subsection Title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EC2ACA" w:rsidRDefault="00EC2ACA" w:rsidP="00FB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Ref #</w:t>
            </w:r>
          </w:p>
        </w:tc>
        <w:tc>
          <w:tcPr>
            <w:tcW w:w="5245" w:type="dxa"/>
            <w:shd w:val="clear" w:color="auto" w:fill="C4BC96" w:themeFill="background2" w:themeFillShade="BF"/>
          </w:tcPr>
          <w:p w:rsidR="00EC2ACA" w:rsidRDefault="00EC2ACA" w:rsidP="00AC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extract </w:t>
            </w:r>
          </w:p>
          <w:p w:rsidR="00EC2ACA" w:rsidRDefault="00EC2ACA" w:rsidP="00AC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ACA" w:rsidRPr="00FB3249" w:rsidRDefault="00EC2ACA" w:rsidP="00AC473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</w:t>
            </w:r>
            <w:r w:rsidRPr="00FB32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indly include an extract of the proposal to which the comment relates)</w:t>
            </w:r>
          </w:p>
        </w:tc>
        <w:tc>
          <w:tcPr>
            <w:tcW w:w="6992" w:type="dxa"/>
            <w:shd w:val="clear" w:color="auto" w:fill="C4BC96" w:themeFill="background2" w:themeFillShade="BF"/>
          </w:tcPr>
          <w:p w:rsidR="00EC2ACA" w:rsidRPr="00063C09" w:rsidRDefault="00EC2ACA" w:rsidP="004A70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C09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EC2ACA" w:rsidRPr="00063C09" w:rsidTr="00EC2ACA">
        <w:trPr>
          <w:trHeight w:val="968"/>
        </w:trPr>
        <w:tc>
          <w:tcPr>
            <w:tcW w:w="1012" w:type="dxa"/>
          </w:tcPr>
          <w:p w:rsidR="00EC2ACA" w:rsidRPr="00380EA6" w:rsidRDefault="00EA5055" w:rsidP="00380EA6">
            <w:pPr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773" w:type="dxa"/>
          </w:tcPr>
          <w:p w:rsidR="00EC2ACA" w:rsidRPr="00063C09" w:rsidRDefault="00EC2ACA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Abbreviations</w:t>
            </w:r>
          </w:p>
        </w:tc>
        <w:tc>
          <w:tcPr>
            <w:tcW w:w="1843" w:type="dxa"/>
          </w:tcPr>
          <w:p w:rsidR="00EC2ACA" w:rsidRPr="00063C09" w:rsidRDefault="00CE6F6F" w:rsidP="00CE6F6F">
            <w:pPr>
              <w:spacing w:after="240"/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C2ACA" w:rsidRPr="00063C09" w:rsidRDefault="00EC2ACA" w:rsidP="00CA2733">
            <w:pPr>
              <w:pStyle w:val="Default"/>
              <w:jc w:val="both"/>
            </w:pPr>
          </w:p>
        </w:tc>
      </w:tr>
      <w:tr w:rsidR="00EC2ACA" w:rsidRPr="00063C09" w:rsidTr="00EC2ACA">
        <w:trPr>
          <w:trHeight w:val="982"/>
        </w:trPr>
        <w:tc>
          <w:tcPr>
            <w:tcW w:w="1012" w:type="dxa"/>
          </w:tcPr>
          <w:p w:rsidR="00EC2ACA" w:rsidRPr="00063C09" w:rsidRDefault="00EC2ACA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C2ACA" w:rsidRPr="00063C09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1843" w:type="dxa"/>
          </w:tcPr>
          <w:p w:rsidR="00EC2ACA" w:rsidRPr="00063C09" w:rsidRDefault="00CE6F6F" w:rsidP="00CE6F6F">
            <w:pPr>
              <w:spacing w:after="240"/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C2ACA" w:rsidRPr="00063C09" w:rsidRDefault="00EC2ACA" w:rsidP="00CA2733">
            <w:pPr>
              <w:pStyle w:val="Default"/>
              <w:jc w:val="both"/>
            </w:pPr>
          </w:p>
        </w:tc>
      </w:tr>
      <w:tr w:rsidR="00EC2ACA" w:rsidRPr="00063C09" w:rsidTr="00EC2ACA">
        <w:trPr>
          <w:trHeight w:val="982"/>
        </w:trPr>
        <w:tc>
          <w:tcPr>
            <w:tcW w:w="1012" w:type="dxa"/>
          </w:tcPr>
          <w:p w:rsidR="00EC2ACA" w:rsidRPr="00063C09" w:rsidRDefault="00EC2ACA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C2ACA" w:rsidRDefault="00EC2ACA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Rationale for Amending the FIA, 2008</w:t>
            </w:r>
          </w:p>
        </w:tc>
        <w:tc>
          <w:tcPr>
            <w:tcW w:w="1843" w:type="dxa"/>
          </w:tcPr>
          <w:p w:rsidR="00EC2ACA" w:rsidRPr="00063C09" w:rsidRDefault="00CE6F6F" w:rsidP="00CE6F6F">
            <w:pPr>
              <w:spacing w:after="240"/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C2ACA" w:rsidRPr="00063C09" w:rsidRDefault="00EC2ACA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C2ACA" w:rsidRPr="00063C09" w:rsidRDefault="00EC2ACA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FSAP Recommendation and BASEL Core Principles</w:t>
            </w: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BCP#1 – Responsibilities, Objectives, and Powers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BCP#2 – Independence, Accountability, Resourcing and Legal Protection for Supervisors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BCP#6 – Transfer of Significant Ownership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BCP#8 –Supervisory Approach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: Domestic Systemically Important Banks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BCP#20 – Transactions with Related Parties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 # 19 - Large Exposures &amp; Concentration Risks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Adherence to International Standards and Best Practices</w:t>
            </w:r>
          </w:p>
        </w:tc>
        <w:tc>
          <w:tcPr>
            <w:tcW w:w="1843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BCP#14 – Corporate Governance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063C09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Number of Board Members and 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Audit and Risk Committees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Independent Versus Non-Executive Directors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CE6F6F" w:rsidDel="00EA5055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Serving on Multiple Boards in a Financial Group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CE6F6F" w:rsidDel="00EA5055" w:rsidRDefault="00EA5055" w:rsidP="00380EA6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Requirement for Notification of a Change in Directors or Officers of Acquirers, significant and controlling shareholders of a Licensee or FHC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CE6F6F" w:rsidDel="00EA5055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Related amendments to the Second Schedule of the FIA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FA7B36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FA7B36" w:rsidRPr="00063C09" w:rsidRDefault="00FA7B36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FA7B36" w:rsidRDefault="00FA7B36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Financial Stability Board’s Key Attributes of Effective Resolution Regimes for Financial Institutions</w:t>
            </w:r>
          </w:p>
        </w:tc>
        <w:tc>
          <w:tcPr>
            <w:tcW w:w="1843" w:type="dxa"/>
          </w:tcPr>
          <w:p w:rsidR="00FA7B36" w:rsidRPr="00CE6F6F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Recovery and Resolution Plans</w:t>
            </w:r>
          </w:p>
        </w:tc>
        <w:tc>
          <w:tcPr>
            <w:tcW w:w="992" w:type="dxa"/>
          </w:tcPr>
          <w:p w:rsidR="00FA7B36" w:rsidRPr="00063C09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A7B36" w:rsidRPr="00063C09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FA7B36" w:rsidRPr="00063C09" w:rsidRDefault="00FA7B36" w:rsidP="00CA2733">
            <w:pPr>
              <w:pStyle w:val="Default"/>
              <w:jc w:val="both"/>
            </w:pPr>
          </w:p>
        </w:tc>
      </w:tr>
      <w:tr w:rsidR="00FA7B36" w:rsidRPr="00063C09" w:rsidTr="00EC2ACA">
        <w:trPr>
          <w:trHeight w:val="982"/>
        </w:trPr>
        <w:tc>
          <w:tcPr>
            <w:tcW w:w="1012" w:type="dxa"/>
            <w:vMerge/>
          </w:tcPr>
          <w:p w:rsidR="00FA7B36" w:rsidRPr="00063C09" w:rsidRDefault="00FA7B36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FA7B36" w:rsidRDefault="00FA7B36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A7B36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 5 - Creditor Claim Hierarchy</w:t>
            </w:r>
          </w:p>
        </w:tc>
        <w:tc>
          <w:tcPr>
            <w:tcW w:w="992" w:type="dxa"/>
          </w:tcPr>
          <w:p w:rsidR="00FA7B36" w:rsidRPr="00063C09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A7B36" w:rsidRPr="00063C09" w:rsidRDefault="00FA7B36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FA7B36" w:rsidRPr="00063C09" w:rsidRDefault="00FA7B36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</w:tcPr>
          <w:p w:rsidR="00EA5055" w:rsidRPr="00063C09" w:rsidRDefault="00EA5055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 Forum on Transparency and Exchange of Information for Tax Purposes</w:t>
            </w:r>
          </w:p>
        </w:tc>
        <w:tc>
          <w:tcPr>
            <w:tcW w:w="1843" w:type="dxa"/>
          </w:tcPr>
          <w:p w:rsidR="00EA5055" w:rsidRPr="00CE6F6F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CE6F6F" w:rsidRDefault="00CE6F6F" w:rsidP="0038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 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related to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Digitization of Finance</w:t>
            </w:r>
          </w:p>
        </w:tc>
        <w:tc>
          <w:tcPr>
            <w:tcW w:w="1843" w:type="dxa"/>
          </w:tcPr>
          <w:p w:rsidR="00CE6F6F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Introduction of Agent Banking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CE6F6F" w:rsidRPr="00063C09" w:rsidTr="00EC2ACA">
        <w:trPr>
          <w:trHeight w:val="982"/>
        </w:trPr>
        <w:tc>
          <w:tcPr>
            <w:tcW w:w="1012" w:type="dxa"/>
            <w:vMerge/>
          </w:tcPr>
          <w:p w:rsidR="00CE6F6F" w:rsidRPr="00063C09" w:rsidRDefault="00CE6F6F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CE6F6F" w:rsidRDefault="00CE6F6F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F6F">
              <w:rPr>
                <w:rFonts w:ascii="Times New Roman" w:hAnsi="Times New Roman" w:cs="Times New Roman"/>
                <w:sz w:val="24"/>
                <w:szCs w:val="24"/>
              </w:rPr>
              <w:t>Digital Banks</w:t>
            </w:r>
          </w:p>
        </w:tc>
        <w:tc>
          <w:tcPr>
            <w:tcW w:w="992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E6F6F" w:rsidRPr="00063C09" w:rsidRDefault="00CE6F6F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CE6F6F" w:rsidRPr="00063C09" w:rsidRDefault="00CE6F6F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D45B0" w:rsidRDefault="001D45B0" w:rsidP="00D11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Proposals Related to Clarification, </w:t>
            </w:r>
            <w:r w:rsidR="00D11E6C">
              <w:rPr>
                <w:rFonts w:ascii="Times New Roman" w:hAnsi="Times New Roman" w:cs="Times New Roman"/>
                <w:sz w:val="24"/>
                <w:szCs w:val="24"/>
              </w:rPr>
              <w:t xml:space="preserve">Amendments,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Correction</w:t>
            </w:r>
            <w:r w:rsidR="00705B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 Omission</w:t>
            </w:r>
            <w:r w:rsidR="00705BD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FIA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E6C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Enhancing Existing Provisions</w:t>
            </w:r>
          </w:p>
        </w:tc>
        <w:tc>
          <w:tcPr>
            <w:tcW w:w="1843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Financial Groups, Financial Holding Companies and Restructurings of Related Groups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063C09" w:rsidRDefault="00D11E6C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Amendments to Restrictions Set out in Section 46 and Extension of Requirements to a Financial Holding Company Permit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1D45B0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Extending the applicability of ownership requirements to Financial Holding Companies</w:t>
            </w:r>
            <w:r w:rsidR="00D11E6C">
              <w:rPr>
                <w:rFonts w:ascii="Times New Roman" w:hAnsi="Times New Roman" w:cs="Times New Roman"/>
                <w:sz w:val="24"/>
                <w:szCs w:val="24"/>
              </w:rPr>
              <w:t xml:space="preserve"> (FHCs)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Defining/Clarifying the Regulatory Perimeter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063C09" w:rsidRDefault="001D45B0" w:rsidP="00D11E6C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 xml:space="preserve">Restriction on </w:t>
            </w:r>
            <w:r w:rsidR="00D11E6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 xml:space="preserve">anks acting as 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gents of Insurers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Definition of Capital Base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Prohibition Against “Shell Banks”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Requirement for Branches and Representative Offices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1D45B0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Correction of Cross-Referencing Errors in the Fourth Schedule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EA5055" w:rsidRPr="00063C09" w:rsidTr="00EC2ACA">
        <w:trPr>
          <w:trHeight w:val="982"/>
        </w:trPr>
        <w:tc>
          <w:tcPr>
            <w:tcW w:w="1012" w:type="dxa"/>
            <w:vMerge/>
          </w:tcPr>
          <w:p w:rsidR="00EA5055" w:rsidRPr="00063C09" w:rsidRDefault="00EA5055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EA5055" w:rsidRDefault="00EA5055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A5055" w:rsidRPr="001D45B0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Proposals related </w:t>
            </w:r>
            <w:r w:rsidR="00327D4E">
              <w:rPr>
                <w:rFonts w:ascii="Times New Roman" w:hAnsi="Times New Roman" w:cs="Times New Roman"/>
                <w:sz w:val="24"/>
                <w:szCs w:val="24"/>
              </w:rPr>
              <w:t>to Enhancing Compliance Direction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5055" w:rsidRPr="00063C09" w:rsidRDefault="00EA5055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EA5055" w:rsidRPr="00063C09" w:rsidRDefault="00EA5055" w:rsidP="00CA2733">
            <w:pPr>
              <w:pStyle w:val="Default"/>
              <w:jc w:val="both"/>
            </w:pPr>
          </w:p>
        </w:tc>
      </w:tr>
      <w:tr w:rsidR="00B905B8" w:rsidRPr="00063C09" w:rsidTr="00EC2ACA">
        <w:trPr>
          <w:trHeight w:val="982"/>
        </w:trPr>
        <w:tc>
          <w:tcPr>
            <w:tcW w:w="1012" w:type="dxa"/>
            <w:vMerge/>
          </w:tcPr>
          <w:p w:rsidR="00B905B8" w:rsidRPr="00063C09" w:rsidRDefault="00B905B8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B905B8" w:rsidRDefault="00B905B8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05B8" w:rsidRDefault="00B905B8" w:rsidP="00B905B8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Clarifying the Treatment of Exempted Institutions</w:t>
            </w:r>
          </w:p>
        </w:tc>
        <w:tc>
          <w:tcPr>
            <w:tcW w:w="992" w:type="dxa"/>
          </w:tcPr>
          <w:p w:rsidR="00B905B8" w:rsidRPr="00063C09" w:rsidRDefault="00B905B8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905B8" w:rsidRPr="00063C09" w:rsidRDefault="00B905B8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B905B8" w:rsidRPr="00063C09" w:rsidRDefault="00B905B8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B905B8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Proposals Related to Enhancing Market Conduct 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 w:val="restart"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 w:val="restart"/>
          </w:tcPr>
          <w:p w:rsidR="001D45B0" w:rsidRDefault="001D45B0" w:rsidP="00380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 xml:space="preserve">Proposals Related To Harmonisation Between </w:t>
            </w:r>
            <w:r w:rsidR="00EA505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he FIA And IA</w:t>
            </w: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Prohibition on the Licensing of Foreign Financial Institutions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77117" w:rsidRPr="00063C09" w:rsidTr="00EC2ACA">
        <w:trPr>
          <w:trHeight w:val="982"/>
        </w:trPr>
        <w:tc>
          <w:tcPr>
            <w:tcW w:w="1012" w:type="dxa"/>
            <w:vMerge/>
          </w:tcPr>
          <w:p w:rsidR="00177117" w:rsidRPr="00063C09" w:rsidRDefault="00177117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7117" w:rsidRPr="001D45B0" w:rsidRDefault="00177117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117" w:rsidRPr="001D45B0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Duties of Directors - Remuneration</w:t>
            </w:r>
          </w:p>
        </w:tc>
        <w:tc>
          <w:tcPr>
            <w:tcW w:w="992" w:type="dxa"/>
          </w:tcPr>
          <w:p w:rsidR="00177117" w:rsidRPr="00063C09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77117" w:rsidRPr="00063C09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77117" w:rsidRPr="00063C09" w:rsidRDefault="00177117" w:rsidP="00CA2733">
            <w:pPr>
              <w:pStyle w:val="Default"/>
              <w:jc w:val="both"/>
            </w:pPr>
          </w:p>
        </w:tc>
      </w:tr>
      <w:tr w:rsidR="00177117" w:rsidRPr="00063C09" w:rsidTr="00EC2ACA">
        <w:trPr>
          <w:trHeight w:val="982"/>
        </w:trPr>
        <w:tc>
          <w:tcPr>
            <w:tcW w:w="1012" w:type="dxa"/>
            <w:vMerge/>
          </w:tcPr>
          <w:p w:rsidR="00177117" w:rsidRPr="00063C09" w:rsidRDefault="00177117" w:rsidP="00EA5055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77117" w:rsidRPr="001D45B0" w:rsidRDefault="00177117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7117" w:rsidRPr="001D45B0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Controls and Risk Management Systems</w:t>
            </w:r>
          </w:p>
        </w:tc>
        <w:tc>
          <w:tcPr>
            <w:tcW w:w="992" w:type="dxa"/>
          </w:tcPr>
          <w:p w:rsidR="00177117" w:rsidRPr="00063C09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77117" w:rsidRPr="00063C09" w:rsidRDefault="0017711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77117" w:rsidRPr="00063C09" w:rsidRDefault="00177117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New or Materially Amended Products and Services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Change in Shareholding and Effect on Permits Held Under Sections 70, 71 and 72</w:t>
            </w:r>
            <w:r w:rsidR="00C2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Compliance Directions</w:t>
            </w:r>
            <w:r w:rsidR="00C24057">
              <w:rPr>
                <w:rFonts w:ascii="Times New Roman" w:hAnsi="Times New Roman" w:cs="Times New Roman"/>
                <w:sz w:val="24"/>
                <w:szCs w:val="24"/>
              </w:rPr>
              <w:t xml:space="preserve"> Harmonizing Provisions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380EA6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Use of the Words “</w:t>
            </w:r>
            <w:r w:rsidR="00177117">
              <w:rPr>
                <w:rFonts w:ascii="Times New Roman" w:hAnsi="Times New Roman" w:cs="Times New Roman"/>
                <w:smallCaps/>
                <w:sz w:val="24"/>
                <w:szCs w:val="24"/>
              </w:rPr>
              <w:t>Court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” and “</w:t>
            </w:r>
            <w:r w:rsidR="00177117">
              <w:rPr>
                <w:rFonts w:ascii="Times New Roman" w:hAnsi="Times New Roman" w:cs="Times New Roman"/>
                <w:smallCaps/>
                <w:sz w:val="24"/>
                <w:szCs w:val="24"/>
              </w:rPr>
              <w:t>court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” in the FIA</w:t>
            </w:r>
            <w:r w:rsidR="00C2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Enhancement of the Inspector’s Power Under the FIA To Harmonise with the Power Under the IA to Require Licensees to Hold Additional Capital and/or Liquidity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 xml:space="preserve">Section 47 - Restriction on Distributions of Capital and </w:t>
            </w:r>
            <w:r w:rsidRPr="001D4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Requirements to Maintain Assets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Notification of refusal of a licensing application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Revocation and Restriction of Licences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Enforcement Action against Unlicensed Persons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Definitions for ‘Insurance Business’ and ‘Insurance Brokerage’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Reference to Insurance Companies in the FIA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Clarification of Business Relating to Pension Funds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Confidentiality Provisions in the FIA, IA and Central Bank Act (“CBA”)</w:t>
            </w:r>
            <w:r w:rsidR="00C24057">
              <w:rPr>
                <w:rFonts w:ascii="Times New Roman" w:hAnsi="Times New Roman" w:cs="Times New Roman"/>
                <w:sz w:val="24"/>
                <w:szCs w:val="24"/>
              </w:rPr>
              <w:t xml:space="preserve"> and Disclosure Requirements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Delegation of Powers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C24057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Extending Administrative Fines to Cover Failure to File Financial Statements and Returns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Harmonisation of Procedure for Making of Regulations and Issuing of Guidelines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Unsatisfactory Financial Statements and Returns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Administrative Fine Notice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  <w:tr w:rsidR="001D45B0" w:rsidRPr="00063C09" w:rsidTr="00EC2ACA">
        <w:trPr>
          <w:trHeight w:val="982"/>
        </w:trPr>
        <w:tc>
          <w:tcPr>
            <w:tcW w:w="1012" w:type="dxa"/>
            <w:vMerge/>
          </w:tcPr>
          <w:p w:rsidR="001D45B0" w:rsidRPr="00063C09" w:rsidRDefault="001D45B0" w:rsidP="00380EA6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</w:tcPr>
          <w:p w:rsidR="001D45B0" w:rsidRPr="001D45B0" w:rsidRDefault="001D45B0" w:rsidP="00CA2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45B0" w:rsidRPr="001D45B0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B0">
              <w:rPr>
                <w:rFonts w:ascii="Times New Roman" w:hAnsi="Times New Roman" w:cs="Times New Roman"/>
                <w:sz w:val="24"/>
                <w:szCs w:val="24"/>
              </w:rPr>
              <w:t>Updating of the Third Schedule</w:t>
            </w:r>
          </w:p>
        </w:tc>
        <w:tc>
          <w:tcPr>
            <w:tcW w:w="992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D45B0" w:rsidRPr="00063C09" w:rsidRDefault="001D45B0" w:rsidP="00CA2733">
            <w:pPr>
              <w:spacing w:after="240"/>
              <w:ind w:left="-18"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2" w:type="dxa"/>
          </w:tcPr>
          <w:p w:rsidR="001D45B0" w:rsidRPr="00063C09" w:rsidRDefault="001D45B0" w:rsidP="00CA2733">
            <w:pPr>
              <w:pStyle w:val="Default"/>
              <w:jc w:val="both"/>
            </w:pPr>
          </w:p>
        </w:tc>
      </w:tr>
    </w:tbl>
    <w:p w:rsidR="00B50A03" w:rsidRPr="00063C09" w:rsidRDefault="00B50A03" w:rsidP="00BE48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0A03" w:rsidRPr="00063C09" w:rsidSect="00592B4C">
      <w:footerReference w:type="default" r:id="rId8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E0" w:rsidRDefault="00B451E0" w:rsidP="00EB04CD">
      <w:pPr>
        <w:spacing w:after="0" w:line="240" w:lineRule="auto"/>
      </w:pPr>
      <w:r>
        <w:separator/>
      </w:r>
    </w:p>
  </w:endnote>
  <w:endnote w:type="continuationSeparator" w:id="0">
    <w:p w:rsidR="00B451E0" w:rsidRDefault="00B451E0" w:rsidP="00EB0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81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77D8" w:rsidRDefault="00D277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2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77D8" w:rsidRDefault="00D27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E0" w:rsidRDefault="00B451E0" w:rsidP="00EB04CD">
      <w:pPr>
        <w:spacing w:after="0" w:line="240" w:lineRule="auto"/>
      </w:pPr>
      <w:r>
        <w:separator/>
      </w:r>
    </w:p>
  </w:footnote>
  <w:footnote w:type="continuationSeparator" w:id="0">
    <w:p w:rsidR="00B451E0" w:rsidRDefault="00B451E0" w:rsidP="00EB0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F36"/>
    <w:multiLevelType w:val="hybridMultilevel"/>
    <w:tmpl w:val="674E770E"/>
    <w:lvl w:ilvl="0" w:tplc="2C090017">
      <w:start w:val="1"/>
      <w:numFmt w:val="lowerLetter"/>
      <w:lvlText w:val="%1)"/>
      <w:lvlJc w:val="left"/>
      <w:pPr>
        <w:ind w:left="1636" w:hanging="360"/>
      </w:pPr>
    </w:lvl>
    <w:lvl w:ilvl="1" w:tplc="2C090019" w:tentative="1">
      <w:start w:val="1"/>
      <w:numFmt w:val="lowerLetter"/>
      <w:lvlText w:val="%2."/>
      <w:lvlJc w:val="left"/>
      <w:pPr>
        <w:ind w:left="2356" w:hanging="360"/>
      </w:pPr>
    </w:lvl>
    <w:lvl w:ilvl="2" w:tplc="2C09001B" w:tentative="1">
      <w:start w:val="1"/>
      <w:numFmt w:val="lowerRoman"/>
      <w:lvlText w:val="%3."/>
      <w:lvlJc w:val="right"/>
      <w:pPr>
        <w:ind w:left="3076" w:hanging="180"/>
      </w:pPr>
    </w:lvl>
    <w:lvl w:ilvl="3" w:tplc="2C09000F" w:tentative="1">
      <w:start w:val="1"/>
      <w:numFmt w:val="decimal"/>
      <w:lvlText w:val="%4."/>
      <w:lvlJc w:val="left"/>
      <w:pPr>
        <w:ind w:left="3796" w:hanging="360"/>
      </w:pPr>
    </w:lvl>
    <w:lvl w:ilvl="4" w:tplc="2C090019" w:tentative="1">
      <w:start w:val="1"/>
      <w:numFmt w:val="lowerLetter"/>
      <w:lvlText w:val="%5."/>
      <w:lvlJc w:val="left"/>
      <w:pPr>
        <w:ind w:left="4516" w:hanging="360"/>
      </w:pPr>
    </w:lvl>
    <w:lvl w:ilvl="5" w:tplc="2C09001B" w:tentative="1">
      <w:start w:val="1"/>
      <w:numFmt w:val="lowerRoman"/>
      <w:lvlText w:val="%6."/>
      <w:lvlJc w:val="right"/>
      <w:pPr>
        <w:ind w:left="5236" w:hanging="180"/>
      </w:pPr>
    </w:lvl>
    <w:lvl w:ilvl="6" w:tplc="2C09000F" w:tentative="1">
      <w:start w:val="1"/>
      <w:numFmt w:val="decimal"/>
      <w:lvlText w:val="%7."/>
      <w:lvlJc w:val="left"/>
      <w:pPr>
        <w:ind w:left="5956" w:hanging="360"/>
      </w:pPr>
    </w:lvl>
    <w:lvl w:ilvl="7" w:tplc="2C090019" w:tentative="1">
      <w:start w:val="1"/>
      <w:numFmt w:val="lowerLetter"/>
      <w:lvlText w:val="%8."/>
      <w:lvlJc w:val="left"/>
      <w:pPr>
        <w:ind w:left="6676" w:hanging="360"/>
      </w:pPr>
    </w:lvl>
    <w:lvl w:ilvl="8" w:tplc="2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8B145C"/>
    <w:multiLevelType w:val="hybridMultilevel"/>
    <w:tmpl w:val="674E770E"/>
    <w:lvl w:ilvl="0" w:tplc="2C090017">
      <w:start w:val="1"/>
      <w:numFmt w:val="lowerLetter"/>
      <w:lvlText w:val="%1)"/>
      <w:lvlJc w:val="left"/>
      <w:pPr>
        <w:ind w:left="1636" w:hanging="360"/>
      </w:pPr>
    </w:lvl>
    <w:lvl w:ilvl="1" w:tplc="2C090019" w:tentative="1">
      <w:start w:val="1"/>
      <w:numFmt w:val="lowerLetter"/>
      <w:lvlText w:val="%2."/>
      <w:lvlJc w:val="left"/>
      <w:pPr>
        <w:ind w:left="2356" w:hanging="360"/>
      </w:pPr>
    </w:lvl>
    <w:lvl w:ilvl="2" w:tplc="2C09001B" w:tentative="1">
      <w:start w:val="1"/>
      <w:numFmt w:val="lowerRoman"/>
      <w:lvlText w:val="%3."/>
      <w:lvlJc w:val="right"/>
      <w:pPr>
        <w:ind w:left="3076" w:hanging="180"/>
      </w:pPr>
    </w:lvl>
    <w:lvl w:ilvl="3" w:tplc="2C09000F" w:tentative="1">
      <w:start w:val="1"/>
      <w:numFmt w:val="decimal"/>
      <w:lvlText w:val="%4."/>
      <w:lvlJc w:val="left"/>
      <w:pPr>
        <w:ind w:left="3796" w:hanging="360"/>
      </w:pPr>
    </w:lvl>
    <w:lvl w:ilvl="4" w:tplc="2C090019" w:tentative="1">
      <w:start w:val="1"/>
      <w:numFmt w:val="lowerLetter"/>
      <w:lvlText w:val="%5."/>
      <w:lvlJc w:val="left"/>
      <w:pPr>
        <w:ind w:left="4516" w:hanging="360"/>
      </w:pPr>
    </w:lvl>
    <w:lvl w:ilvl="5" w:tplc="2C09001B" w:tentative="1">
      <w:start w:val="1"/>
      <w:numFmt w:val="lowerRoman"/>
      <w:lvlText w:val="%6."/>
      <w:lvlJc w:val="right"/>
      <w:pPr>
        <w:ind w:left="5236" w:hanging="180"/>
      </w:pPr>
    </w:lvl>
    <w:lvl w:ilvl="6" w:tplc="2C09000F" w:tentative="1">
      <w:start w:val="1"/>
      <w:numFmt w:val="decimal"/>
      <w:lvlText w:val="%7."/>
      <w:lvlJc w:val="left"/>
      <w:pPr>
        <w:ind w:left="5956" w:hanging="360"/>
      </w:pPr>
    </w:lvl>
    <w:lvl w:ilvl="7" w:tplc="2C090019" w:tentative="1">
      <w:start w:val="1"/>
      <w:numFmt w:val="lowerLetter"/>
      <w:lvlText w:val="%8."/>
      <w:lvlJc w:val="left"/>
      <w:pPr>
        <w:ind w:left="6676" w:hanging="360"/>
      </w:pPr>
    </w:lvl>
    <w:lvl w:ilvl="8" w:tplc="2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84A283D"/>
    <w:multiLevelType w:val="hybridMultilevel"/>
    <w:tmpl w:val="CD0CED50"/>
    <w:lvl w:ilvl="0" w:tplc="2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71936"/>
    <w:multiLevelType w:val="multilevel"/>
    <w:tmpl w:val="52F6F9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" w15:restartNumberingAfterBreak="0">
    <w:nsid w:val="0CC20D85"/>
    <w:multiLevelType w:val="hybridMultilevel"/>
    <w:tmpl w:val="F3324B92"/>
    <w:lvl w:ilvl="0" w:tplc="CDFE19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5A4A"/>
    <w:multiLevelType w:val="hybridMultilevel"/>
    <w:tmpl w:val="8C10CC88"/>
    <w:lvl w:ilvl="0" w:tplc="87F66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0D91"/>
    <w:multiLevelType w:val="multilevel"/>
    <w:tmpl w:val="7B1078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7" w15:restartNumberingAfterBreak="0">
    <w:nsid w:val="147A3CF7"/>
    <w:multiLevelType w:val="hybridMultilevel"/>
    <w:tmpl w:val="AE4C0E80"/>
    <w:lvl w:ilvl="0" w:tplc="2C090017">
      <w:start w:val="1"/>
      <w:numFmt w:val="lowerLetter"/>
      <w:lvlText w:val="%1)"/>
      <w:lvlJc w:val="left"/>
      <w:pPr>
        <w:ind w:left="2160" w:hanging="360"/>
      </w:pPr>
    </w:lvl>
    <w:lvl w:ilvl="1" w:tplc="2C090019" w:tentative="1">
      <w:start w:val="1"/>
      <w:numFmt w:val="lowerLetter"/>
      <w:lvlText w:val="%2."/>
      <w:lvlJc w:val="left"/>
      <w:pPr>
        <w:ind w:left="2880" w:hanging="360"/>
      </w:pPr>
    </w:lvl>
    <w:lvl w:ilvl="2" w:tplc="2C09001B" w:tentative="1">
      <w:start w:val="1"/>
      <w:numFmt w:val="lowerRoman"/>
      <w:lvlText w:val="%3."/>
      <w:lvlJc w:val="right"/>
      <w:pPr>
        <w:ind w:left="3600" w:hanging="180"/>
      </w:pPr>
    </w:lvl>
    <w:lvl w:ilvl="3" w:tplc="2C09000F" w:tentative="1">
      <w:start w:val="1"/>
      <w:numFmt w:val="decimal"/>
      <w:lvlText w:val="%4."/>
      <w:lvlJc w:val="left"/>
      <w:pPr>
        <w:ind w:left="4320" w:hanging="360"/>
      </w:pPr>
    </w:lvl>
    <w:lvl w:ilvl="4" w:tplc="2C090019" w:tentative="1">
      <w:start w:val="1"/>
      <w:numFmt w:val="lowerLetter"/>
      <w:lvlText w:val="%5."/>
      <w:lvlJc w:val="left"/>
      <w:pPr>
        <w:ind w:left="5040" w:hanging="360"/>
      </w:pPr>
    </w:lvl>
    <w:lvl w:ilvl="5" w:tplc="2C09001B" w:tentative="1">
      <w:start w:val="1"/>
      <w:numFmt w:val="lowerRoman"/>
      <w:lvlText w:val="%6."/>
      <w:lvlJc w:val="right"/>
      <w:pPr>
        <w:ind w:left="5760" w:hanging="180"/>
      </w:pPr>
    </w:lvl>
    <w:lvl w:ilvl="6" w:tplc="2C09000F" w:tentative="1">
      <w:start w:val="1"/>
      <w:numFmt w:val="decimal"/>
      <w:lvlText w:val="%7."/>
      <w:lvlJc w:val="left"/>
      <w:pPr>
        <w:ind w:left="6480" w:hanging="360"/>
      </w:pPr>
    </w:lvl>
    <w:lvl w:ilvl="7" w:tplc="2C090019" w:tentative="1">
      <w:start w:val="1"/>
      <w:numFmt w:val="lowerLetter"/>
      <w:lvlText w:val="%8."/>
      <w:lvlJc w:val="left"/>
      <w:pPr>
        <w:ind w:left="7200" w:hanging="360"/>
      </w:pPr>
    </w:lvl>
    <w:lvl w:ilvl="8" w:tplc="2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5301533"/>
    <w:multiLevelType w:val="multilevel"/>
    <w:tmpl w:val="9028DA28"/>
    <w:lvl w:ilvl="0">
      <w:start w:val="8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9" w15:restartNumberingAfterBreak="0">
    <w:nsid w:val="1DC00051"/>
    <w:multiLevelType w:val="multilevel"/>
    <w:tmpl w:val="7B1078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0" w15:restartNumberingAfterBreak="0">
    <w:nsid w:val="217B20D0"/>
    <w:multiLevelType w:val="hybridMultilevel"/>
    <w:tmpl w:val="0EFE8D5E"/>
    <w:lvl w:ilvl="0" w:tplc="2C090017">
      <w:start w:val="1"/>
      <w:numFmt w:val="lowerLetter"/>
      <w:lvlText w:val="%1)"/>
      <w:lvlJc w:val="left"/>
      <w:pPr>
        <w:ind w:left="2160" w:hanging="360"/>
      </w:pPr>
    </w:lvl>
    <w:lvl w:ilvl="1" w:tplc="2C090019" w:tentative="1">
      <w:start w:val="1"/>
      <w:numFmt w:val="lowerLetter"/>
      <w:lvlText w:val="%2."/>
      <w:lvlJc w:val="left"/>
      <w:pPr>
        <w:ind w:left="2880" w:hanging="360"/>
      </w:pPr>
    </w:lvl>
    <w:lvl w:ilvl="2" w:tplc="2C09001B" w:tentative="1">
      <w:start w:val="1"/>
      <w:numFmt w:val="lowerRoman"/>
      <w:lvlText w:val="%3."/>
      <w:lvlJc w:val="right"/>
      <w:pPr>
        <w:ind w:left="3600" w:hanging="180"/>
      </w:pPr>
    </w:lvl>
    <w:lvl w:ilvl="3" w:tplc="2C09000F" w:tentative="1">
      <w:start w:val="1"/>
      <w:numFmt w:val="decimal"/>
      <w:lvlText w:val="%4."/>
      <w:lvlJc w:val="left"/>
      <w:pPr>
        <w:ind w:left="4320" w:hanging="360"/>
      </w:pPr>
    </w:lvl>
    <w:lvl w:ilvl="4" w:tplc="2C090019" w:tentative="1">
      <w:start w:val="1"/>
      <w:numFmt w:val="lowerLetter"/>
      <w:lvlText w:val="%5."/>
      <w:lvlJc w:val="left"/>
      <w:pPr>
        <w:ind w:left="5040" w:hanging="360"/>
      </w:pPr>
    </w:lvl>
    <w:lvl w:ilvl="5" w:tplc="2C09001B" w:tentative="1">
      <w:start w:val="1"/>
      <w:numFmt w:val="lowerRoman"/>
      <w:lvlText w:val="%6."/>
      <w:lvlJc w:val="right"/>
      <w:pPr>
        <w:ind w:left="5760" w:hanging="180"/>
      </w:pPr>
    </w:lvl>
    <w:lvl w:ilvl="6" w:tplc="2C09000F" w:tentative="1">
      <w:start w:val="1"/>
      <w:numFmt w:val="decimal"/>
      <w:lvlText w:val="%7."/>
      <w:lvlJc w:val="left"/>
      <w:pPr>
        <w:ind w:left="6480" w:hanging="360"/>
      </w:pPr>
    </w:lvl>
    <w:lvl w:ilvl="7" w:tplc="2C090019" w:tentative="1">
      <w:start w:val="1"/>
      <w:numFmt w:val="lowerLetter"/>
      <w:lvlText w:val="%8."/>
      <w:lvlJc w:val="left"/>
      <w:pPr>
        <w:ind w:left="7200" w:hanging="360"/>
      </w:pPr>
    </w:lvl>
    <w:lvl w:ilvl="8" w:tplc="2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9782DE4"/>
    <w:multiLevelType w:val="multilevel"/>
    <w:tmpl w:val="B8A058BA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4CF3312"/>
    <w:multiLevelType w:val="hybridMultilevel"/>
    <w:tmpl w:val="674E770E"/>
    <w:lvl w:ilvl="0" w:tplc="2C090017">
      <w:start w:val="1"/>
      <w:numFmt w:val="lowerLetter"/>
      <w:lvlText w:val="%1)"/>
      <w:lvlJc w:val="left"/>
      <w:pPr>
        <w:ind w:left="1636" w:hanging="360"/>
      </w:pPr>
    </w:lvl>
    <w:lvl w:ilvl="1" w:tplc="2C090019" w:tentative="1">
      <w:start w:val="1"/>
      <w:numFmt w:val="lowerLetter"/>
      <w:lvlText w:val="%2."/>
      <w:lvlJc w:val="left"/>
      <w:pPr>
        <w:ind w:left="2356" w:hanging="360"/>
      </w:pPr>
    </w:lvl>
    <w:lvl w:ilvl="2" w:tplc="2C09001B" w:tentative="1">
      <w:start w:val="1"/>
      <w:numFmt w:val="lowerRoman"/>
      <w:lvlText w:val="%3."/>
      <w:lvlJc w:val="right"/>
      <w:pPr>
        <w:ind w:left="3076" w:hanging="180"/>
      </w:pPr>
    </w:lvl>
    <w:lvl w:ilvl="3" w:tplc="2C09000F" w:tentative="1">
      <w:start w:val="1"/>
      <w:numFmt w:val="decimal"/>
      <w:lvlText w:val="%4."/>
      <w:lvlJc w:val="left"/>
      <w:pPr>
        <w:ind w:left="3796" w:hanging="360"/>
      </w:pPr>
    </w:lvl>
    <w:lvl w:ilvl="4" w:tplc="2C090019" w:tentative="1">
      <w:start w:val="1"/>
      <w:numFmt w:val="lowerLetter"/>
      <w:lvlText w:val="%5."/>
      <w:lvlJc w:val="left"/>
      <w:pPr>
        <w:ind w:left="4516" w:hanging="360"/>
      </w:pPr>
    </w:lvl>
    <w:lvl w:ilvl="5" w:tplc="2C09001B" w:tentative="1">
      <w:start w:val="1"/>
      <w:numFmt w:val="lowerRoman"/>
      <w:lvlText w:val="%6."/>
      <w:lvlJc w:val="right"/>
      <w:pPr>
        <w:ind w:left="5236" w:hanging="180"/>
      </w:pPr>
    </w:lvl>
    <w:lvl w:ilvl="6" w:tplc="2C09000F" w:tentative="1">
      <w:start w:val="1"/>
      <w:numFmt w:val="decimal"/>
      <w:lvlText w:val="%7."/>
      <w:lvlJc w:val="left"/>
      <w:pPr>
        <w:ind w:left="5956" w:hanging="360"/>
      </w:pPr>
    </w:lvl>
    <w:lvl w:ilvl="7" w:tplc="2C090019" w:tentative="1">
      <w:start w:val="1"/>
      <w:numFmt w:val="lowerLetter"/>
      <w:lvlText w:val="%8."/>
      <w:lvlJc w:val="left"/>
      <w:pPr>
        <w:ind w:left="6676" w:hanging="360"/>
      </w:pPr>
    </w:lvl>
    <w:lvl w:ilvl="8" w:tplc="2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4D34EC9"/>
    <w:multiLevelType w:val="hybridMultilevel"/>
    <w:tmpl w:val="4FDC39E0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E0CC7"/>
    <w:multiLevelType w:val="hybridMultilevel"/>
    <w:tmpl w:val="C8F85EF2"/>
    <w:lvl w:ilvl="0" w:tplc="2C090017">
      <w:start w:val="1"/>
      <w:numFmt w:val="lowerLetter"/>
      <w:lvlText w:val="%1)"/>
      <w:lvlJc w:val="left"/>
      <w:pPr>
        <w:ind w:left="1800" w:hanging="360"/>
      </w:pPr>
    </w:lvl>
    <w:lvl w:ilvl="1" w:tplc="2C090019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A5C0F77"/>
    <w:multiLevelType w:val="hybridMultilevel"/>
    <w:tmpl w:val="AE4C0E80"/>
    <w:lvl w:ilvl="0" w:tplc="2C090017">
      <w:start w:val="1"/>
      <w:numFmt w:val="lowerLetter"/>
      <w:lvlText w:val="%1)"/>
      <w:lvlJc w:val="left"/>
      <w:pPr>
        <w:ind w:left="2160" w:hanging="360"/>
      </w:pPr>
    </w:lvl>
    <w:lvl w:ilvl="1" w:tplc="2C090019" w:tentative="1">
      <w:start w:val="1"/>
      <w:numFmt w:val="lowerLetter"/>
      <w:lvlText w:val="%2."/>
      <w:lvlJc w:val="left"/>
      <w:pPr>
        <w:ind w:left="2880" w:hanging="360"/>
      </w:pPr>
    </w:lvl>
    <w:lvl w:ilvl="2" w:tplc="2C09001B" w:tentative="1">
      <w:start w:val="1"/>
      <w:numFmt w:val="lowerRoman"/>
      <w:lvlText w:val="%3."/>
      <w:lvlJc w:val="right"/>
      <w:pPr>
        <w:ind w:left="3600" w:hanging="180"/>
      </w:pPr>
    </w:lvl>
    <w:lvl w:ilvl="3" w:tplc="2C09000F" w:tentative="1">
      <w:start w:val="1"/>
      <w:numFmt w:val="decimal"/>
      <w:lvlText w:val="%4."/>
      <w:lvlJc w:val="left"/>
      <w:pPr>
        <w:ind w:left="4320" w:hanging="360"/>
      </w:pPr>
    </w:lvl>
    <w:lvl w:ilvl="4" w:tplc="2C090019" w:tentative="1">
      <w:start w:val="1"/>
      <w:numFmt w:val="lowerLetter"/>
      <w:lvlText w:val="%5."/>
      <w:lvlJc w:val="left"/>
      <w:pPr>
        <w:ind w:left="5040" w:hanging="360"/>
      </w:pPr>
    </w:lvl>
    <w:lvl w:ilvl="5" w:tplc="2C09001B" w:tentative="1">
      <w:start w:val="1"/>
      <w:numFmt w:val="lowerRoman"/>
      <w:lvlText w:val="%6."/>
      <w:lvlJc w:val="right"/>
      <w:pPr>
        <w:ind w:left="5760" w:hanging="180"/>
      </w:pPr>
    </w:lvl>
    <w:lvl w:ilvl="6" w:tplc="2C09000F" w:tentative="1">
      <w:start w:val="1"/>
      <w:numFmt w:val="decimal"/>
      <w:lvlText w:val="%7."/>
      <w:lvlJc w:val="left"/>
      <w:pPr>
        <w:ind w:left="6480" w:hanging="360"/>
      </w:pPr>
    </w:lvl>
    <w:lvl w:ilvl="7" w:tplc="2C090019" w:tentative="1">
      <w:start w:val="1"/>
      <w:numFmt w:val="lowerLetter"/>
      <w:lvlText w:val="%8."/>
      <w:lvlJc w:val="left"/>
      <w:pPr>
        <w:ind w:left="7200" w:hanging="360"/>
      </w:pPr>
    </w:lvl>
    <w:lvl w:ilvl="8" w:tplc="2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6059E1"/>
    <w:multiLevelType w:val="hybridMultilevel"/>
    <w:tmpl w:val="1A241AF6"/>
    <w:lvl w:ilvl="0" w:tplc="2C09000F">
      <w:start w:val="1"/>
      <w:numFmt w:val="decimal"/>
      <w:lvlText w:val="%1."/>
      <w:lvlJc w:val="left"/>
      <w:pPr>
        <w:ind w:left="1069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82866"/>
    <w:multiLevelType w:val="multilevel"/>
    <w:tmpl w:val="B8A058BA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3FE62E24"/>
    <w:multiLevelType w:val="hybridMultilevel"/>
    <w:tmpl w:val="674E770E"/>
    <w:lvl w:ilvl="0" w:tplc="2C090017">
      <w:start w:val="1"/>
      <w:numFmt w:val="lowerLetter"/>
      <w:lvlText w:val="%1)"/>
      <w:lvlJc w:val="left"/>
      <w:pPr>
        <w:ind w:left="1636" w:hanging="360"/>
      </w:pPr>
    </w:lvl>
    <w:lvl w:ilvl="1" w:tplc="2C090019" w:tentative="1">
      <w:start w:val="1"/>
      <w:numFmt w:val="lowerLetter"/>
      <w:lvlText w:val="%2."/>
      <w:lvlJc w:val="left"/>
      <w:pPr>
        <w:ind w:left="2356" w:hanging="360"/>
      </w:pPr>
    </w:lvl>
    <w:lvl w:ilvl="2" w:tplc="2C09001B" w:tentative="1">
      <w:start w:val="1"/>
      <w:numFmt w:val="lowerRoman"/>
      <w:lvlText w:val="%3."/>
      <w:lvlJc w:val="right"/>
      <w:pPr>
        <w:ind w:left="3076" w:hanging="180"/>
      </w:pPr>
    </w:lvl>
    <w:lvl w:ilvl="3" w:tplc="2C09000F" w:tentative="1">
      <w:start w:val="1"/>
      <w:numFmt w:val="decimal"/>
      <w:lvlText w:val="%4."/>
      <w:lvlJc w:val="left"/>
      <w:pPr>
        <w:ind w:left="3796" w:hanging="360"/>
      </w:pPr>
    </w:lvl>
    <w:lvl w:ilvl="4" w:tplc="2C090019" w:tentative="1">
      <w:start w:val="1"/>
      <w:numFmt w:val="lowerLetter"/>
      <w:lvlText w:val="%5."/>
      <w:lvlJc w:val="left"/>
      <w:pPr>
        <w:ind w:left="4516" w:hanging="360"/>
      </w:pPr>
    </w:lvl>
    <w:lvl w:ilvl="5" w:tplc="2C09001B" w:tentative="1">
      <w:start w:val="1"/>
      <w:numFmt w:val="lowerRoman"/>
      <w:lvlText w:val="%6."/>
      <w:lvlJc w:val="right"/>
      <w:pPr>
        <w:ind w:left="5236" w:hanging="180"/>
      </w:pPr>
    </w:lvl>
    <w:lvl w:ilvl="6" w:tplc="2C09000F" w:tentative="1">
      <w:start w:val="1"/>
      <w:numFmt w:val="decimal"/>
      <w:lvlText w:val="%7."/>
      <w:lvlJc w:val="left"/>
      <w:pPr>
        <w:ind w:left="5956" w:hanging="360"/>
      </w:pPr>
    </w:lvl>
    <w:lvl w:ilvl="7" w:tplc="2C090019" w:tentative="1">
      <w:start w:val="1"/>
      <w:numFmt w:val="lowerLetter"/>
      <w:lvlText w:val="%8."/>
      <w:lvlJc w:val="left"/>
      <w:pPr>
        <w:ind w:left="6676" w:hanging="360"/>
      </w:pPr>
    </w:lvl>
    <w:lvl w:ilvl="8" w:tplc="2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1CA1FFB"/>
    <w:multiLevelType w:val="multilevel"/>
    <w:tmpl w:val="7B1078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0" w15:restartNumberingAfterBreak="0">
    <w:nsid w:val="41F9349B"/>
    <w:multiLevelType w:val="hybridMultilevel"/>
    <w:tmpl w:val="9D4CF0DE"/>
    <w:lvl w:ilvl="0" w:tplc="63B6D3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F0598"/>
    <w:multiLevelType w:val="hybridMultilevel"/>
    <w:tmpl w:val="AE4C0E80"/>
    <w:lvl w:ilvl="0" w:tplc="2C090017">
      <w:start w:val="1"/>
      <w:numFmt w:val="lowerLetter"/>
      <w:lvlText w:val="%1)"/>
      <w:lvlJc w:val="left"/>
      <w:pPr>
        <w:ind w:left="2160" w:hanging="360"/>
      </w:pPr>
    </w:lvl>
    <w:lvl w:ilvl="1" w:tplc="2C090019" w:tentative="1">
      <w:start w:val="1"/>
      <w:numFmt w:val="lowerLetter"/>
      <w:lvlText w:val="%2."/>
      <w:lvlJc w:val="left"/>
      <w:pPr>
        <w:ind w:left="2880" w:hanging="360"/>
      </w:pPr>
    </w:lvl>
    <w:lvl w:ilvl="2" w:tplc="2C09001B" w:tentative="1">
      <w:start w:val="1"/>
      <w:numFmt w:val="lowerRoman"/>
      <w:lvlText w:val="%3."/>
      <w:lvlJc w:val="right"/>
      <w:pPr>
        <w:ind w:left="3600" w:hanging="180"/>
      </w:pPr>
    </w:lvl>
    <w:lvl w:ilvl="3" w:tplc="2C09000F" w:tentative="1">
      <w:start w:val="1"/>
      <w:numFmt w:val="decimal"/>
      <w:lvlText w:val="%4."/>
      <w:lvlJc w:val="left"/>
      <w:pPr>
        <w:ind w:left="4320" w:hanging="360"/>
      </w:pPr>
    </w:lvl>
    <w:lvl w:ilvl="4" w:tplc="2C090019" w:tentative="1">
      <w:start w:val="1"/>
      <w:numFmt w:val="lowerLetter"/>
      <w:lvlText w:val="%5."/>
      <w:lvlJc w:val="left"/>
      <w:pPr>
        <w:ind w:left="5040" w:hanging="360"/>
      </w:pPr>
    </w:lvl>
    <w:lvl w:ilvl="5" w:tplc="2C09001B" w:tentative="1">
      <w:start w:val="1"/>
      <w:numFmt w:val="lowerRoman"/>
      <w:lvlText w:val="%6."/>
      <w:lvlJc w:val="right"/>
      <w:pPr>
        <w:ind w:left="5760" w:hanging="180"/>
      </w:pPr>
    </w:lvl>
    <w:lvl w:ilvl="6" w:tplc="2C09000F" w:tentative="1">
      <w:start w:val="1"/>
      <w:numFmt w:val="decimal"/>
      <w:lvlText w:val="%7."/>
      <w:lvlJc w:val="left"/>
      <w:pPr>
        <w:ind w:left="6480" w:hanging="360"/>
      </w:pPr>
    </w:lvl>
    <w:lvl w:ilvl="7" w:tplc="2C090019" w:tentative="1">
      <w:start w:val="1"/>
      <w:numFmt w:val="lowerLetter"/>
      <w:lvlText w:val="%8."/>
      <w:lvlJc w:val="left"/>
      <w:pPr>
        <w:ind w:left="7200" w:hanging="360"/>
      </w:pPr>
    </w:lvl>
    <w:lvl w:ilvl="8" w:tplc="2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403579C"/>
    <w:multiLevelType w:val="hybridMultilevel"/>
    <w:tmpl w:val="A19691B2"/>
    <w:lvl w:ilvl="0" w:tplc="11ECCE4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2C6"/>
    <w:multiLevelType w:val="multilevel"/>
    <w:tmpl w:val="B8A058BA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49DB0E19"/>
    <w:multiLevelType w:val="hybridMultilevel"/>
    <w:tmpl w:val="1A241AF6"/>
    <w:lvl w:ilvl="0" w:tplc="2C09000F">
      <w:start w:val="1"/>
      <w:numFmt w:val="decimal"/>
      <w:lvlText w:val="%1."/>
      <w:lvlJc w:val="left"/>
      <w:pPr>
        <w:ind w:left="1069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408C3"/>
    <w:multiLevelType w:val="multilevel"/>
    <w:tmpl w:val="6856459E"/>
    <w:lvl w:ilvl="0">
      <w:start w:val="9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26" w15:restartNumberingAfterBreak="0">
    <w:nsid w:val="4D336F52"/>
    <w:multiLevelType w:val="hybridMultilevel"/>
    <w:tmpl w:val="C8F85EF2"/>
    <w:lvl w:ilvl="0" w:tplc="2C090017">
      <w:start w:val="1"/>
      <w:numFmt w:val="lowerLetter"/>
      <w:lvlText w:val="%1)"/>
      <w:lvlJc w:val="left"/>
      <w:pPr>
        <w:ind w:left="1800" w:hanging="360"/>
      </w:pPr>
    </w:lvl>
    <w:lvl w:ilvl="1" w:tplc="2C090019">
      <w:start w:val="1"/>
      <w:numFmt w:val="lowerLetter"/>
      <w:lvlText w:val="%2."/>
      <w:lvlJc w:val="left"/>
      <w:pPr>
        <w:ind w:left="2520" w:hanging="360"/>
      </w:pPr>
    </w:lvl>
    <w:lvl w:ilvl="2" w:tplc="2C09001B" w:tentative="1">
      <w:start w:val="1"/>
      <w:numFmt w:val="lowerRoman"/>
      <w:lvlText w:val="%3."/>
      <w:lvlJc w:val="right"/>
      <w:pPr>
        <w:ind w:left="3240" w:hanging="180"/>
      </w:pPr>
    </w:lvl>
    <w:lvl w:ilvl="3" w:tplc="2C09000F" w:tentative="1">
      <w:start w:val="1"/>
      <w:numFmt w:val="decimal"/>
      <w:lvlText w:val="%4."/>
      <w:lvlJc w:val="left"/>
      <w:pPr>
        <w:ind w:left="3960" w:hanging="360"/>
      </w:pPr>
    </w:lvl>
    <w:lvl w:ilvl="4" w:tplc="2C090019" w:tentative="1">
      <w:start w:val="1"/>
      <w:numFmt w:val="lowerLetter"/>
      <w:lvlText w:val="%5."/>
      <w:lvlJc w:val="left"/>
      <w:pPr>
        <w:ind w:left="4680" w:hanging="360"/>
      </w:pPr>
    </w:lvl>
    <w:lvl w:ilvl="5" w:tplc="2C09001B" w:tentative="1">
      <w:start w:val="1"/>
      <w:numFmt w:val="lowerRoman"/>
      <w:lvlText w:val="%6."/>
      <w:lvlJc w:val="right"/>
      <w:pPr>
        <w:ind w:left="5400" w:hanging="180"/>
      </w:pPr>
    </w:lvl>
    <w:lvl w:ilvl="6" w:tplc="2C09000F" w:tentative="1">
      <w:start w:val="1"/>
      <w:numFmt w:val="decimal"/>
      <w:lvlText w:val="%7."/>
      <w:lvlJc w:val="left"/>
      <w:pPr>
        <w:ind w:left="6120" w:hanging="360"/>
      </w:pPr>
    </w:lvl>
    <w:lvl w:ilvl="7" w:tplc="2C090019" w:tentative="1">
      <w:start w:val="1"/>
      <w:numFmt w:val="lowerLetter"/>
      <w:lvlText w:val="%8."/>
      <w:lvlJc w:val="left"/>
      <w:pPr>
        <w:ind w:left="6840" w:hanging="360"/>
      </w:pPr>
    </w:lvl>
    <w:lvl w:ilvl="8" w:tplc="2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5782E0F"/>
    <w:multiLevelType w:val="hybridMultilevel"/>
    <w:tmpl w:val="7A1E6FF8"/>
    <w:lvl w:ilvl="0" w:tplc="EAAE97DE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1E74ED"/>
    <w:multiLevelType w:val="hybridMultilevel"/>
    <w:tmpl w:val="E6248148"/>
    <w:lvl w:ilvl="0" w:tplc="6DFA68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469D8"/>
    <w:multiLevelType w:val="multilevel"/>
    <w:tmpl w:val="B8A058BA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0" w15:restartNumberingAfterBreak="0">
    <w:nsid w:val="5FE93718"/>
    <w:multiLevelType w:val="hybridMultilevel"/>
    <w:tmpl w:val="B5E48BA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948AC"/>
    <w:multiLevelType w:val="hybridMultilevel"/>
    <w:tmpl w:val="674E770E"/>
    <w:lvl w:ilvl="0" w:tplc="2C090017">
      <w:start w:val="1"/>
      <w:numFmt w:val="lowerLetter"/>
      <w:lvlText w:val="%1)"/>
      <w:lvlJc w:val="left"/>
      <w:pPr>
        <w:ind w:left="1636" w:hanging="360"/>
      </w:pPr>
    </w:lvl>
    <w:lvl w:ilvl="1" w:tplc="2C090019" w:tentative="1">
      <w:start w:val="1"/>
      <w:numFmt w:val="lowerLetter"/>
      <w:lvlText w:val="%2."/>
      <w:lvlJc w:val="left"/>
      <w:pPr>
        <w:ind w:left="2356" w:hanging="360"/>
      </w:pPr>
    </w:lvl>
    <w:lvl w:ilvl="2" w:tplc="2C09001B" w:tentative="1">
      <w:start w:val="1"/>
      <w:numFmt w:val="lowerRoman"/>
      <w:lvlText w:val="%3."/>
      <w:lvlJc w:val="right"/>
      <w:pPr>
        <w:ind w:left="3076" w:hanging="180"/>
      </w:pPr>
    </w:lvl>
    <w:lvl w:ilvl="3" w:tplc="2C09000F" w:tentative="1">
      <w:start w:val="1"/>
      <w:numFmt w:val="decimal"/>
      <w:lvlText w:val="%4."/>
      <w:lvlJc w:val="left"/>
      <w:pPr>
        <w:ind w:left="3796" w:hanging="360"/>
      </w:pPr>
    </w:lvl>
    <w:lvl w:ilvl="4" w:tplc="2C090019" w:tentative="1">
      <w:start w:val="1"/>
      <w:numFmt w:val="lowerLetter"/>
      <w:lvlText w:val="%5."/>
      <w:lvlJc w:val="left"/>
      <w:pPr>
        <w:ind w:left="4516" w:hanging="360"/>
      </w:pPr>
    </w:lvl>
    <w:lvl w:ilvl="5" w:tplc="2C09001B" w:tentative="1">
      <w:start w:val="1"/>
      <w:numFmt w:val="lowerRoman"/>
      <w:lvlText w:val="%6."/>
      <w:lvlJc w:val="right"/>
      <w:pPr>
        <w:ind w:left="5236" w:hanging="180"/>
      </w:pPr>
    </w:lvl>
    <w:lvl w:ilvl="6" w:tplc="2C09000F" w:tentative="1">
      <w:start w:val="1"/>
      <w:numFmt w:val="decimal"/>
      <w:lvlText w:val="%7."/>
      <w:lvlJc w:val="left"/>
      <w:pPr>
        <w:ind w:left="5956" w:hanging="360"/>
      </w:pPr>
    </w:lvl>
    <w:lvl w:ilvl="7" w:tplc="2C090019" w:tentative="1">
      <w:start w:val="1"/>
      <w:numFmt w:val="lowerLetter"/>
      <w:lvlText w:val="%8."/>
      <w:lvlJc w:val="left"/>
      <w:pPr>
        <w:ind w:left="6676" w:hanging="360"/>
      </w:pPr>
    </w:lvl>
    <w:lvl w:ilvl="8" w:tplc="2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68955F6C"/>
    <w:multiLevelType w:val="multilevel"/>
    <w:tmpl w:val="E540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D0143C"/>
    <w:multiLevelType w:val="multilevel"/>
    <w:tmpl w:val="DF4ADF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04787F"/>
    <w:multiLevelType w:val="multilevel"/>
    <w:tmpl w:val="B8A058BA"/>
    <w:lvl w:ilvl="0">
      <w:start w:val="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5" w15:restartNumberingAfterBreak="0">
    <w:nsid w:val="6C6C29C0"/>
    <w:multiLevelType w:val="hybridMultilevel"/>
    <w:tmpl w:val="AE4C0E80"/>
    <w:lvl w:ilvl="0" w:tplc="2C090017">
      <w:start w:val="1"/>
      <w:numFmt w:val="lowerLetter"/>
      <w:lvlText w:val="%1)"/>
      <w:lvlJc w:val="left"/>
      <w:pPr>
        <w:ind w:left="2160" w:hanging="360"/>
      </w:pPr>
    </w:lvl>
    <w:lvl w:ilvl="1" w:tplc="2C090019" w:tentative="1">
      <w:start w:val="1"/>
      <w:numFmt w:val="lowerLetter"/>
      <w:lvlText w:val="%2."/>
      <w:lvlJc w:val="left"/>
      <w:pPr>
        <w:ind w:left="2880" w:hanging="360"/>
      </w:pPr>
    </w:lvl>
    <w:lvl w:ilvl="2" w:tplc="2C09001B" w:tentative="1">
      <w:start w:val="1"/>
      <w:numFmt w:val="lowerRoman"/>
      <w:lvlText w:val="%3."/>
      <w:lvlJc w:val="right"/>
      <w:pPr>
        <w:ind w:left="3600" w:hanging="180"/>
      </w:pPr>
    </w:lvl>
    <w:lvl w:ilvl="3" w:tplc="2C09000F" w:tentative="1">
      <w:start w:val="1"/>
      <w:numFmt w:val="decimal"/>
      <w:lvlText w:val="%4."/>
      <w:lvlJc w:val="left"/>
      <w:pPr>
        <w:ind w:left="4320" w:hanging="360"/>
      </w:pPr>
    </w:lvl>
    <w:lvl w:ilvl="4" w:tplc="2C090019" w:tentative="1">
      <w:start w:val="1"/>
      <w:numFmt w:val="lowerLetter"/>
      <w:lvlText w:val="%5."/>
      <w:lvlJc w:val="left"/>
      <w:pPr>
        <w:ind w:left="5040" w:hanging="360"/>
      </w:pPr>
    </w:lvl>
    <w:lvl w:ilvl="5" w:tplc="2C09001B" w:tentative="1">
      <w:start w:val="1"/>
      <w:numFmt w:val="lowerRoman"/>
      <w:lvlText w:val="%6."/>
      <w:lvlJc w:val="right"/>
      <w:pPr>
        <w:ind w:left="5760" w:hanging="180"/>
      </w:pPr>
    </w:lvl>
    <w:lvl w:ilvl="6" w:tplc="2C09000F" w:tentative="1">
      <w:start w:val="1"/>
      <w:numFmt w:val="decimal"/>
      <w:lvlText w:val="%7."/>
      <w:lvlJc w:val="left"/>
      <w:pPr>
        <w:ind w:left="6480" w:hanging="360"/>
      </w:pPr>
    </w:lvl>
    <w:lvl w:ilvl="7" w:tplc="2C090019" w:tentative="1">
      <w:start w:val="1"/>
      <w:numFmt w:val="lowerLetter"/>
      <w:lvlText w:val="%8."/>
      <w:lvlJc w:val="left"/>
      <w:pPr>
        <w:ind w:left="7200" w:hanging="360"/>
      </w:pPr>
    </w:lvl>
    <w:lvl w:ilvl="8" w:tplc="2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F641B6B"/>
    <w:multiLevelType w:val="hybridMultilevel"/>
    <w:tmpl w:val="17A0AF8A"/>
    <w:lvl w:ilvl="0" w:tplc="2C090017">
      <w:start w:val="1"/>
      <w:numFmt w:val="lowerLetter"/>
      <w:lvlText w:val="%1)"/>
      <w:lvlJc w:val="left"/>
      <w:pPr>
        <w:ind w:left="720" w:hanging="360"/>
      </w:p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5D19B3"/>
    <w:multiLevelType w:val="hybridMultilevel"/>
    <w:tmpl w:val="607A970E"/>
    <w:lvl w:ilvl="0" w:tplc="5B7873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FA1C04"/>
    <w:multiLevelType w:val="hybridMultilevel"/>
    <w:tmpl w:val="7B366DF2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7D88"/>
    <w:multiLevelType w:val="hybridMultilevel"/>
    <w:tmpl w:val="1C94BBE6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95D73"/>
    <w:multiLevelType w:val="multilevel"/>
    <w:tmpl w:val="7B10787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1" w15:restartNumberingAfterBreak="0">
    <w:nsid w:val="7A724640"/>
    <w:multiLevelType w:val="multilevel"/>
    <w:tmpl w:val="59129D2E"/>
    <w:lvl w:ilvl="0">
      <w:start w:val="9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42" w15:restartNumberingAfterBreak="0">
    <w:nsid w:val="7D7967CD"/>
    <w:multiLevelType w:val="hybridMultilevel"/>
    <w:tmpl w:val="F9DAC8BA"/>
    <w:lvl w:ilvl="0" w:tplc="F4866B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35"/>
  </w:num>
  <w:num w:numId="4">
    <w:abstractNumId w:val="26"/>
  </w:num>
  <w:num w:numId="5">
    <w:abstractNumId w:val="23"/>
  </w:num>
  <w:num w:numId="6">
    <w:abstractNumId w:val="15"/>
  </w:num>
  <w:num w:numId="7">
    <w:abstractNumId w:val="40"/>
  </w:num>
  <w:num w:numId="8">
    <w:abstractNumId w:val="19"/>
  </w:num>
  <w:num w:numId="9">
    <w:abstractNumId w:val="8"/>
  </w:num>
  <w:num w:numId="10">
    <w:abstractNumId w:val="3"/>
  </w:num>
  <w:num w:numId="11">
    <w:abstractNumId w:val="25"/>
  </w:num>
  <w:num w:numId="12">
    <w:abstractNumId w:val="41"/>
  </w:num>
  <w:num w:numId="13">
    <w:abstractNumId w:val="27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33"/>
  </w:num>
  <w:num w:numId="19">
    <w:abstractNumId w:val="18"/>
  </w:num>
  <w:num w:numId="20">
    <w:abstractNumId w:val="6"/>
  </w:num>
  <w:num w:numId="21">
    <w:abstractNumId w:val="2"/>
  </w:num>
  <w:num w:numId="22">
    <w:abstractNumId w:val="37"/>
  </w:num>
  <w:num w:numId="23">
    <w:abstractNumId w:val="31"/>
  </w:num>
  <w:num w:numId="24">
    <w:abstractNumId w:val="7"/>
  </w:num>
  <w:num w:numId="25">
    <w:abstractNumId w:val="21"/>
  </w:num>
  <w:num w:numId="26">
    <w:abstractNumId w:val="0"/>
  </w:num>
  <w:num w:numId="27">
    <w:abstractNumId w:val="13"/>
  </w:num>
  <w:num w:numId="28">
    <w:abstractNumId w:val="12"/>
  </w:num>
  <w:num w:numId="29">
    <w:abstractNumId w:val="10"/>
  </w:num>
  <w:num w:numId="30">
    <w:abstractNumId w:val="9"/>
  </w:num>
  <w:num w:numId="31">
    <w:abstractNumId w:val="39"/>
  </w:num>
  <w:num w:numId="32">
    <w:abstractNumId w:val="34"/>
  </w:num>
  <w:num w:numId="33">
    <w:abstractNumId w:val="11"/>
  </w:num>
  <w:num w:numId="34">
    <w:abstractNumId w:val="17"/>
  </w:num>
  <w:num w:numId="35">
    <w:abstractNumId w:val="32"/>
  </w:num>
  <w:num w:numId="36">
    <w:abstractNumId w:val="20"/>
  </w:num>
  <w:num w:numId="37">
    <w:abstractNumId w:val="22"/>
  </w:num>
  <w:num w:numId="38">
    <w:abstractNumId w:val="28"/>
  </w:num>
  <w:num w:numId="39">
    <w:abstractNumId w:val="42"/>
  </w:num>
  <w:num w:numId="40">
    <w:abstractNumId w:val="30"/>
  </w:num>
  <w:num w:numId="41">
    <w:abstractNumId w:val="38"/>
  </w:num>
  <w:num w:numId="42">
    <w:abstractNumId w:val="36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64"/>
    <w:rsid w:val="000058C3"/>
    <w:rsid w:val="0000723A"/>
    <w:rsid w:val="000161DD"/>
    <w:rsid w:val="00033E38"/>
    <w:rsid w:val="0003686F"/>
    <w:rsid w:val="000430CA"/>
    <w:rsid w:val="000631AF"/>
    <w:rsid w:val="00063C09"/>
    <w:rsid w:val="00067DBC"/>
    <w:rsid w:val="00076C20"/>
    <w:rsid w:val="000863B1"/>
    <w:rsid w:val="00086488"/>
    <w:rsid w:val="000A01FB"/>
    <w:rsid w:val="000B32F0"/>
    <w:rsid w:val="000B33E7"/>
    <w:rsid w:val="000C14ED"/>
    <w:rsid w:val="000D11E1"/>
    <w:rsid w:val="000E045E"/>
    <w:rsid w:val="000E3D84"/>
    <w:rsid w:val="000F6BE7"/>
    <w:rsid w:val="001022C8"/>
    <w:rsid w:val="001079FC"/>
    <w:rsid w:val="00120023"/>
    <w:rsid w:val="00127F92"/>
    <w:rsid w:val="001467B1"/>
    <w:rsid w:val="00150865"/>
    <w:rsid w:val="00153BF5"/>
    <w:rsid w:val="00156C24"/>
    <w:rsid w:val="00157A95"/>
    <w:rsid w:val="00167C21"/>
    <w:rsid w:val="00177117"/>
    <w:rsid w:val="001828C3"/>
    <w:rsid w:val="00192EED"/>
    <w:rsid w:val="001A17F0"/>
    <w:rsid w:val="001A1A40"/>
    <w:rsid w:val="001A7E30"/>
    <w:rsid w:val="001B0990"/>
    <w:rsid w:val="001B4760"/>
    <w:rsid w:val="001D372E"/>
    <w:rsid w:val="001D45B0"/>
    <w:rsid w:val="001D54F1"/>
    <w:rsid w:val="001D57F1"/>
    <w:rsid w:val="001E26E5"/>
    <w:rsid w:val="001E3596"/>
    <w:rsid w:val="001E3850"/>
    <w:rsid w:val="001E404D"/>
    <w:rsid w:val="001F56C2"/>
    <w:rsid w:val="001F5E0E"/>
    <w:rsid w:val="00205125"/>
    <w:rsid w:val="00216D90"/>
    <w:rsid w:val="00227062"/>
    <w:rsid w:val="00243734"/>
    <w:rsid w:val="00245D62"/>
    <w:rsid w:val="00246BCD"/>
    <w:rsid w:val="00252850"/>
    <w:rsid w:val="00254732"/>
    <w:rsid w:val="0025602A"/>
    <w:rsid w:val="002571E6"/>
    <w:rsid w:val="002572EC"/>
    <w:rsid w:val="00262DF0"/>
    <w:rsid w:val="00267D90"/>
    <w:rsid w:val="00270728"/>
    <w:rsid w:val="0027206B"/>
    <w:rsid w:val="00272445"/>
    <w:rsid w:val="002749D9"/>
    <w:rsid w:val="00276EC1"/>
    <w:rsid w:val="00281C1A"/>
    <w:rsid w:val="0028478A"/>
    <w:rsid w:val="002B752C"/>
    <w:rsid w:val="002C3188"/>
    <w:rsid w:val="002C4108"/>
    <w:rsid w:val="002C7A3C"/>
    <w:rsid w:val="002D087D"/>
    <w:rsid w:val="002D3BAA"/>
    <w:rsid w:val="002D4E10"/>
    <w:rsid w:val="002D7A6E"/>
    <w:rsid w:val="002E3C03"/>
    <w:rsid w:val="002E6FDA"/>
    <w:rsid w:val="002F35B1"/>
    <w:rsid w:val="003035D2"/>
    <w:rsid w:val="00303EEE"/>
    <w:rsid w:val="00304927"/>
    <w:rsid w:val="00305479"/>
    <w:rsid w:val="003061A1"/>
    <w:rsid w:val="00310B64"/>
    <w:rsid w:val="003153BC"/>
    <w:rsid w:val="003173C0"/>
    <w:rsid w:val="003216CE"/>
    <w:rsid w:val="00327D4E"/>
    <w:rsid w:val="003314AB"/>
    <w:rsid w:val="003368B6"/>
    <w:rsid w:val="00347EDC"/>
    <w:rsid w:val="00355B34"/>
    <w:rsid w:val="00380EA6"/>
    <w:rsid w:val="003811A6"/>
    <w:rsid w:val="003868BF"/>
    <w:rsid w:val="003B264E"/>
    <w:rsid w:val="003B3832"/>
    <w:rsid w:val="003B405A"/>
    <w:rsid w:val="003C2C15"/>
    <w:rsid w:val="003D0316"/>
    <w:rsid w:val="003D7951"/>
    <w:rsid w:val="003F1849"/>
    <w:rsid w:val="00415501"/>
    <w:rsid w:val="004157AD"/>
    <w:rsid w:val="004229CC"/>
    <w:rsid w:val="00441A96"/>
    <w:rsid w:val="0047236E"/>
    <w:rsid w:val="0047621E"/>
    <w:rsid w:val="00476653"/>
    <w:rsid w:val="00485934"/>
    <w:rsid w:val="00485DB3"/>
    <w:rsid w:val="0049222A"/>
    <w:rsid w:val="00492335"/>
    <w:rsid w:val="004A1AE9"/>
    <w:rsid w:val="004A48D1"/>
    <w:rsid w:val="004A48DB"/>
    <w:rsid w:val="004A6864"/>
    <w:rsid w:val="004A70B8"/>
    <w:rsid w:val="004A744E"/>
    <w:rsid w:val="004C32BB"/>
    <w:rsid w:val="004D7CA1"/>
    <w:rsid w:val="004E028F"/>
    <w:rsid w:val="004E4404"/>
    <w:rsid w:val="0050504E"/>
    <w:rsid w:val="0052299A"/>
    <w:rsid w:val="0052566F"/>
    <w:rsid w:val="00532958"/>
    <w:rsid w:val="0054248F"/>
    <w:rsid w:val="00545DE7"/>
    <w:rsid w:val="0055072E"/>
    <w:rsid w:val="00557BDE"/>
    <w:rsid w:val="00583A18"/>
    <w:rsid w:val="00583D12"/>
    <w:rsid w:val="005858FC"/>
    <w:rsid w:val="00586A86"/>
    <w:rsid w:val="00592B4C"/>
    <w:rsid w:val="005A1AAA"/>
    <w:rsid w:val="005A2586"/>
    <w:rsid w:val="005A42DC"/>
    <w:rsid w:val="005C56AD"/>
    <w:rsid w:val="005D25FE"/>
    <w:rsid w:val="005D2D3A"/>
    <w:rsid w:val="005E3C6F"/>
    <w:rsid w:val="00601269"/>
    <w:rsid w:val="00604C0F"/>
    <w:rsid w:val="00607641"/>
    <w:rsid w:val="00622C07"/>
    <w:rsid w:val="00626D44"/>
    <w:rsid w:val="00627D93"/>
    <w:rsid w:val="00653345"/>
    <w:rsid w:val="00655B8B"/>
    <w:rsid w:val="0066628D"/>
    <w:rsid w:val="00672CE9"/>
    <w:rsid w:val="00672D64"/>
    <w:rsid w:val="00675500"/>
    <w:rsid w:val="00684F1B"/>
    <w:rsid w:val="00685388"/>
    <w:rsid w:val="006871AA"/>
    <w:rsid w:val="006B4166"/>
    <w:rsid w:val="006B50B7"/>
    <w:rsid w:val="006C0E9A"/>
    <w:rsid w:val="006C41F4"/>
    <w:rsid w:val="006E5A92"/>
    <w:rsid w:val="006E7B89"/>
    <w:rsid w:val="006F6938"/>
    <w:rsid w:val="00705277"/>
    <w:rsid w:val="00705BDC"/>
    <w:rsid w:val="00712B90"/>
    <w:rsid w:val="00714F00"/>
    <w:rsid w:val="007201AF"/>
    <w:rsid w:val="0072031F"/>
    <w:rsid w:val="00722DAD"/>
    <w:rsid w:val="00724B2D"/>
    <w:rsid w:val="007409D7"/>
    <w:rsid w:val="00745EA5"/>
    <w:rsid w:val="00757059"/>
    <w:rsid w:val="007729AC"/>
    <w:rsid w:val="00785E63"/>
    <w:rsid w:val="007A4076"/>
    <w:rsid w:val="007C6D27"/>
    <w:rsid w:val="007D01AB"/>
    <w:rsid w:val="007D636E"/>
    <w:rsid w:val="007E35C7"/>
    <w:rsid w:val="007E39A2"/>
    <w:rsid w:val="007F44B0"/>
    <w:rsid w:val="0080376E"/>
    <w:rsid w:val="00804310"/>
    <w:rsid w:val="00806CE1"/>
    <w:rsid w:val="0081259C"/>
    <w:rsid w:val="0081614F"/>
    <w:rsid w:val="00817E5F"/>
    <w:rsid w:val="00827E61"/>
    <w:rsid w:val="00830177"/>
    <w:rsid w:val="008431A7"/>
    <w:rsid w:val="00846B33"/>
    <w:rsid w:val="00852720"/>
    <w:rsid w:val="008721E2"/>
    <w:rsid w:val="00884ECB"/>
    <w:rsid w:val="008858E8"/>
    <w:rsid w:val="008929C0"/>
    <w:rsid w:val="00896131"/>
    <w:rsid w:val="0089767A"/>
    <w:rsid w:val="008B7137"/>
    <w:rsid w:val="008C3E47"/>
    <w:rsid w:val="008C5495"/>
    <w:rsid w:val="008D29DC"/>
    <w:rsid w:val="008E3D34"/>
    <w:rsid w:val="009000DA"/>
    <w:rsid w:val="00903FE9"/>
    <w:rsid w:val="00912AD0"/>
    <w:rsid w:val="009146F9"/>
    <w:rsid w:val="00914F67"/>
    <w:rsid w:val="009176C9"/>
    <w:rsid w:val="00922AF7"/>
    <w:rsid w:val="009234BD"/>
    <w:rsid w:val="0093089B"/>
    <w:rsid w:val="0093439E"/>
    <w:rsid w:val="00937678"/>
    <w:rsid w:val="00940D7F"/>
    <w:rsid w:val="00944172"/>
    <w:rsid w:val="0094474B"/>
    <w:rsid w:val="009553F4"/>
    <w:rsid w:val="009556AC"/>
    <w:rsid w:val="00960923"/>
    <w:rsid w:val="00961487"/>
    <w:rsid w:val="00985AFE"/>
    <w:rsid w:val="00985B68"/>
    <w:rsid w:val="0098645F"/>
    <w:rsid w:val="00991CD8"/>
    <w:rsid w:val="009954CE"/>
    <w:rsid w:val="009A0947"/>
    <w:rsid w:val="009A2F30"/>
    <w:rsid w:val="009A60B7"/>
    <w:rsid w:val="009A7355"/>
    <w:rsid w:val="009D621F"/>
    <w:rsid w:val="009F1FD8"/>
    <w:rsid w:val="009F62A9"/>
    <w:rsid w:val="00A03200"/>
    <w:rsid w:val="00A3261B"/>
    <w:rsid w:val="00A35A38"/>
    <w:rsid w:val="00A432B0"/>
    <w:rsid w:val="00A55079"/>
    <w:rsid w:val="00A551DD"/>
    <w:rsid w:val="00A66713"/>
    <w:rsid w:val="00A71F6F"/>
    <w:rsid w:val="00A72CFA"/>
    <w:rsid w:val="00A92633"/>
    <w:rsid w:val="00AA5327"/>
    <w:rsid w:val="00AB4A72"/>
    <w:rsid w:val="00AC0CEF"/>
    <w:rsid w:val="00AC272C"/>
    <w:rsid w:val="00AC3E0E"/>
    <w:rsid w:val="00AC4737"/>
    <w:rsid w:val="00AD2870"/>
    <w:rsid w:val="00AD3A24"/>
    <w:rsid w:val="00AD5731"/>
    <w:rsid w:val="00B13DAF"/>
    <w:rsid w:val="00B17D0D"/>
    <w:rsid w:val="00B2157E"/>
    <w:rsid w:val="00B277D3"/>
    <w:rsid w:val="00B303B7"/>
    <w:rsid w:val="00B4427C"/>
    <w:rsid w:val="00B4445F"/>
    <w:rsid w:val="00B451E0"/>
    <w:rsid w:val="00B50A03"/>
    <w:rsid w:val="00B53580"/>
    <w:rsid w:val="00B55303"/>
    <w:rsid w:val="00B56274"/>
    <w:rsid w:val="00B905B8"/>
    <w:rsid w:val="00B907E1"/>
    <w:rsid w:val="00B92348"/>
    <w:rsid w:val="00B9693D"/>
    <w:rsid w:val="00B97147"/>
    <w:rsid w:val="00BB169F"/>
    <w:rsid w:val="00BB1983"/>
    <w:rsid w:val="00BE4853"/>
    <w:rsid w:val="00BF0DE3"/>
    <w:rsid w:val="00BF26B0"/>
    <w:rsid w:val="00BF6E47"/>
    <w:rsid w:val="00C03A92"/>
    <w:rsid w:val="00C20671"/>
    <w:rsid w:val="00C24057"/>
    <w:rsid w:val="00C3110F"/>
    <w:rsid w:val="00C463DC"/>
    <w:rsid w:val="00C53BE2"/>
    <w:rsid w:val="00C5732D"/>
    <w:rsid w:val="00C8075F"/>
    <w:rsid w:val="00C8215B"/>
    <w:rsid w:val="00C91146"/>
    <w:rsid w:val="00C92CA6"/>
    <w:rsid w:val="00CA2733"/>
    <w:rsid w:val="00CA547F"/>
    <w:rsid w:val="00CB343B"/>
    <w:rsid w:val="00CC0CC5"/>
    <w:rsid w:val="00CC1FE6"/>
    <w:rsid w:val="00CC3A7B"/>
    <w:rsid w:val="00CC4A4B"/>
    <w:rsid w:val="00CC5333"/>
    <w:rsid w:val="00CC559F"/>
    <w:rsid w:val="00CC5C7E"/>
    <w:rsid w:val="00CD41F8"/>
    <w:rsid w:val="00CD4DD0"/>
    <w:rsid w:val="00CE5B00"/>
    <w:rsid w:val="00CE6F6F"/>
    <w:rsid w:val="00CF2871"/>
    <w:rsid w:val="00CF2CCE"/>
    <w:rsid w:val="00D0380B"/>
    <w:rsid w:val="00D03D52"/>
    <w:rsid w:val="00D11E6C"/>
    <w:rsid w:val="00D17AA1"/>
    <w:rsid w:val="00D24745"/>
    <w:rsid w:val="00D275B0"/>
    <w:rsid w:val="00D277D8"/>
    <w:rsid w:val="00D2784A"/>
    <w:rsid w:val="00D354C5"/>
    <w:rsid w:val="00D35850"/>
    <w:rsid w:val="00D4409E"/>
    <w:rsid w:val="00D45C40"/>
    <w:rsid w:val="00D5183A"/>
    <w:rsid w:val="00D52408"/>
    <w:rsid w:val="00D567FE"/>
    <w:rsid w:val="00D759EC"/>
    <w:rsid w:val="00D81305"/>
    <w:rsid w:val="00D83D25"/>
    <w:rsid w:val="00D90D34"/>
    <w:rsid w:val="00DA5649"/>
    <w:rsid w:val="00DA7029"/>
    <w:rsid w:val="00DB50BB"/>
    <w:rsid w:val="00DC1D37"/>
    <w:rsid w:val="00DD079E"/>
    <w:rsid w:val="00DD2D07"/>
    <w:rsid w:val="00DD4F16"/>
    <w:rsid w:val="00DE528A"/>
    <w:rsid w:val="00E02221"/>
    <w:rsid w:val="00E06CB6"/>
    <w:rsid w:val="00E165D1"/>
    <w:rsid w:val="00E24788"/>
    <w:rsid w:val="00E24E2B"/>
    <w:rsid w:val="00E363C0"/>
    <w:rsid w:val="00E36E97"/>
    <w:rsid w:val="00E37ABF"/>
    <w:rsid w:val="00E66FF6"/>
    <w:rsid w:val="00E75482"/>
    <w:rsid w:val="00E81A60"/>
    <w:rsid w:val="00E8353B"/>
    <w:rsid w:val="00EA0775"/>
    <w:rsid w:val="00EA2FE3"/>
    <w:rsid w:val="00EA5055"/>
    <w:rsid w:val="00EB04CD"/>
    <w:rsid w:val="00EB1B6A"/>
    <w:rsid w:val="00EC2ACA"/>
    <w:rsid w:val="00ED2DBE"/>
    <w:rsid w:val="00ED38EC"/>
    <w:rsid w:val="00EE29CE"/>
    <w:rsid w:val="00EE35EA"/>
    <w:rsid w:val="00EF5ACB"/>
    <w:rsid w:val="00EF7CCD"/>
    <w:rsid w:val="00F02CD5"/>
    <w:rsid w:val="00F13D5D"/>
    <w:rsid w:val="00F276BC"/>
    <w:rsid w:val="00F31234"/>
    <w:rsid w:val="00F362BD"/>
    <w:rsid w:val="00F43A23"/>
    <w:rsid w:val="00F50099"/>
    <w:rsid w:val="00F538EE"/>
    <w:rsid w:val="00F60646"/>
    <w:rsid w:val="00F81ED0"/>
    <w:rsid w:val="00F86497"/>
    <w:rsid w:val="00F94ADF"/>
    <w:rsid w:val="00FA460A"/>
    <w:rsid w:val="00FA7B36"/>
    <w:rsid w:val="00FB3249"/>
    <w:rsid w:val="00FB4E3B"/>
    <w:rsid w:val="00FB5030"/>
    <w:rsid w:val="00FD391E"/>
    <w:rsid w:val="00FE4A28"/>
    <w:rsid w:val="00FE5724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6F50BF-2423-44B6-9E26-7F13A1A6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CD"/>
  </w:style>
  <w:style w:type="paragraph" w:styleId="Footer">
    <w:name w:val="footer"/>
    <w:basedOn w:val="Normal"/>
    <w:link w:val="FooterChar"/>
    <w:uiPriority w:val="99"/>
    <w:unhideWhenUsed/>
    <w:rsid w:val="00EB0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CD"/>
  </w:style>
  <w:style w:type="paragraph" w:styleId="ListParagraph">
    <w:name w:val="List Paragraph"/>
    <w:basedOn w:val="Normal"/>
    <w:uiPriority w:val="34"/>
    <w:qFormat/>
    <w:rsid w:val="00EB04CD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17E5F"/>
    <w:rPr>
      <w:b/>
      <w:bCs/>
      <w:smallCaps/>
      <w:spacing w:val="5"/>
    </w:rPr>
  </w:style>
  <w:style w:type="paragraph" w:customStyle="1" w:styleId="Default">
    <w:name w:val="Default"/>
    <w:rsid w:val="00817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3A24"/>
    <w:pPr>
      <w:spacing w:after="0" w:line="240" w:lineRule="auto"/>
    </w:pPr>
    <w:rPr>
      <w:rFonts w:ascii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3A24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D3A2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86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058C3"/>
    <w:pPr>
      <w:spacing w:after="0" w:line="240" w:lineRule="auto"/>
    </w:pPr>
    <w:rPr>
      <w:rFonts w:ascii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58C3"/>
    <w:rPr>
      <w:rFonts w:ascii="Calibri" w:hAnsi="Calibri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A23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23"/>
    <w:rPr>
      <w:rFonts w:ascii="Tahoma" w:hAnsi="Tahoma" w:cs="Tahoma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58F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58FC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4474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74B"/>
    <w:pPr>
      <w:spacing w:after="200"/>
    </w:pPr>
    <w:rPr>
      <w:rFonts w:asciiTheme="minorHAnsi" w:hAnsiTheme="minorHAnsi" w:cstheme="minorBidi"/>
      <w:b/>
      <w:bCs/>
      <w:lang w:val="en-T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74B"/>
    <w:rPr>
      <w:rFonts w:ascii="Calibri" w:hAnsi="Calibri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00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0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BD710-5AC6-4FB5-9A88-64A3A7AE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605</Words>
  <Characters>3450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jbrammer</dc:creator>
  <cp:lastModifiedBy>Andrea Crosby</cp:lastModifiedBy>
  <cp:revision>2</cp:revision>
  <dcterms:created xsi:type="dcterms:W3CDTF">2026-05-13T15:10:00Z</dcterms:created>
  <dcterms:modified xsi:type="dcterms:W3CDTF">2026-05-13T15:10:00Z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3200357b0b9990afb0d406fa22e14e281aa4edf9faf232aa908d6a3d1c95cf98</vt:lpwstr>
  </property>
</Properties>
</file>